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910EF1" w:rsidRDefault="0054546E">
          <w:r>
            <w:rPr>
              <w:rFonts w:asciiTheme="majorHAnsi" w:eastAsiaTheme="majorEastAsia" w:hAnsiTheme="majorHAnsi" w:cstheme="majorBidi"/>
              <w:caps/>
              <w:noProof/>
              <w:color w:val="DD8047" w:themeColor="accent2"/>
              <w:kern w:val="22"/>
              <w:sz w:val="52"/>
              <w:szCs w:val="52"/>
              <w:lang w:val="en-CA" w:eastAsia="en-CA"/>
              <w14:ligatures w14:val="standard"/>
            </w:rPr>
            <mc:AlternateContent>
              <mc:Choice Requires="wps">
                <w:drawing>
                  <wp:anchor distT="0" distB="0" distL="114300" distR="114300" simplePos="0" relativeHeight="251661312" behindDoc="0" locked="1" layoutInCell="1" allowOverlap="1" wp14:anchorId="4C03DB8D" wp14:editId="4B0A87BD">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702" w:rsidRPr="00D760F9" w:rsidRDefault="008C6ABE">
                                <w:pPr>
                                  <w:pStyle w:val="Subtitle"/>
                                  <w:rPr>
                                    <w:b/>
                                    <w:color w:val="0070C0"/>
                                    <w:sz w:val="40"/>
                                    <w:szCs w:val="40"/>
                                  </w:rPr>
                                </w:pPr>
                                <w:r>
                                  <w:rPr>
                                    <w:b/>
                                    <w:color w:val="0070C0"/>
                                    <w:sz w:val="40"/>
                                    <w:szCs w:val="40"/>
                                  </w:rPr>
                                  <w:t>Policy Proposal</w:t>
                                </w:r>
                                <w:r w:rsidR="002E6AC4">
                                  <w:rPr>
                                    <w:b/>
                                    <w:color w:val="0070C0"/>
                                    <w:sz w:val="40"/>
                                    <w:szCs w:val="40"/>
                                  </w:rPr>
                                  <w:t xml:space="preserve"> Package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w14:anchorId="4C03DB8D" id="_x0000_t202" coordsize="21600,21600" o:spt="202" path="m,l,21600r21600,l21600,xe">
                    <v:stroke joinstyle="miter"/>
                    <v:path gradientshapeok="t" o:connecttype="rect"/>
                  </v:shapetype>
                  <v:shape id="Text Box 33" o:spid="_x0000_s1026" type="#_x0000_t202" alt="Version number and date" style="position:absolute;left:0;text-align:left;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" filled="f" stroked="f" strokeweight=".5pt">
                    <v:textbox style="mso-fit-shape-to-text:t" inset="0,0,0,0">
                      <w:txbxContent>
                        <w:p w:rsidR="00DD6702" w:rsidRPr="00D760F9" w:rsidRDefault="008C6ABE">
                          <w:pPr>
                            <w:pStyle w:val="Subtitle"/>
                            <w:rPr>
                              <w:b/>
                              <w:color w:val="0070C0"/>
                              <w:sz w:val="40"/>
                              <w:szCs w:val="40"/>
                            </w:rPr>
                          </w:pPr>
                          <w:r>
                            <w:rPr>
                              <w:b/>
                              <w:color w:val="0070C0"/>
                              <w:sz w:val="40"/>
                              <w:szCs w:val="40"/>
                            </w:rPr>
                            <w:t>Policy Proposal</w:t>
                          </w:r>
                          <w:r w:rsidR="002E6AC4">
                            <w:rPr>
                              <w:b/>
                              <w:color w:val="0070C0"/>
                              <w:sz w:val="40"/>
                              <w:szCs w:val="40"/>
                            </w:rPr>
                            <w:t xml:space="preserve"> Package</w:t>
                          </w:r>
                        </w:p>
                      </w:txbxContent>
                    </v:textbox>
                    <w10:wrap type="square" anchorx="margin" anchory="page"/>
                    <w10:anchorlock/>
                  </v:shape>
                </w:pict>
              </mc:Fallback>
            </mc:AlternateContent>
          </w:r>
          <w:r>
            <w:rPr>
              <w:rFonts w:asciiTheme="majorHAnsi" w:eastAsiaTheme="majorEastAsia" w:hAnsiTheme="majorHAnsi" w:cstheme="majorBidi"/>
              <w:caps/>
              <w:noProof/>
              <w:color w:val="DD8047" w:themeColor="accent2"/>
              <w:kern w:val="22"/>
              <w:sz w:val="52"/>
              <w:szCs w:val="52"/>
              <w:lang w:val="en-CA" w:eastAsia="en-CA"/>
              <w14:ligatures w14:val="standard"/>
            </w:rPr>
            <mc:AlternateContent>
              <mc:Choice Requires="wps">
                <w:drawing>
                  <wp:anchor distT="0" distB="0" distL="114300" distR="114300" simplePos="0" relativeHeight="251660288" behindDoc="0" locked="1" layoutInCell="1" allowOverlap="1" wp14:anchorId="6E063D7E" wp14:editId="0071F0D4">
                    <wp:simplePos x="0" y="0"/>
                    <wp:positionH relativeFrom="margin">
                      <wp:align>right</wp:align>
                    </wp:positionH>
                    <wp:positionV relativeFrom="page">
                      <wp:posOffset>8008926</wp:posOffset>
                    </wp:positionV>
                    <wp:extent cx="5753100" cy="112395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EF1" w:rsidRPr="00DB4762" w:rsidRDefault="0039348E" w:rsidP="00DD6702">
                                <w:pPr>
                                  <w:pStyle w:val="Contactinfo"/>
                                  <w:jc w:val="left"/>
                                  <w:rPr>
                                    <w:sz w:val="28"/>
                                  </w:rPr>
                                </w:pPr>
                                <w:r>
                                  <w:rPr>
                                    <w:sz w:val="28"/>
                                  </w:rPr>
                                  <w:t>Proposal Topic</w:t>
                                </w:r>
                                <w:r w:rsidR="0054546E" w:rsidRPr="00DB4762">
                                  <w:rPr>
                                    <w:sz w:val="28"/>
                                  </w:rPr>
                                  <w:t xml:space="preserve">: </w:t>
                                </w:r>
                              </w:p>
                              <w:p w:rsidR="00910EF1" w:rsidRPr="00DB4762" w:rsidRDefault="00992FBD" w:rsidP="00DD6702">
                                <w:pPr>
                                  <w:pStyle w:val="Contactinfo"/>
                                  <w:jc w:val="left"/>
                                  <w:rPr>
                                    <w:sz w:val="28"/>
                                  </w:rPr>
                                </w:pPr>
                                <w:r w:rsidRPr="00DB4762">
                                  <w:rPr>
                                    <w:sz w:val="28"/>
                                  </w:rPr>
                                  <w:t>Main Contact Name:</w:t>
                                </w:r>
                              </w:p>
                              <w:p w:rsidR="00DD6702" w:rsidRPr="00DB4762" w:rsidRDefault="00F4431A" w:rsidP="00DD6702">
                                <w:pPr>
                                  <w:pStyle w:val="Contactinfo"/>
                                  <w:jc w:val="left"/>
                                  <w:rPr>
                                    <w:sz w:val="28"/>
                                  </w:rPr>
                                </w:pPr>
                                <w:sdt>
                                  <w:sdtPr>
                                    <w:rPr>
                                      <w:sz w:val="28"/>
                                    </w:rPr>
                                    <w:alias w:val="Company Address"/>
                                    <w:tag w:val=""/>
                                    <w:id w:val="-1247408681"/>
                                    <w:dataBinding w:prefixMappings="xmlns:ns0='http://schemas.microsoft.com/office/2006/coverPageProps' " w:xpath="/ns0:CoverPageProperties[1]/ns0:CompanyAddress[1]" w:storeItemID="{55AF091B-3C7A-41E3-B477-F2FDAA23CFDA}"/>
                                    <w:text/>
                                  </w:sdtPr>
                                  <w:sdtEndPr/>
                                  <w:sdtContent>
                                    <w:r w:rsidR="00DD6702" w:rsidRPr="00DB4762">
                                      <w:rPr>
                                        <w:sz w:val="28"/>
                                      </w:rPr>
                                      <w:t xml:space="preserve">Main Contact </w:t>
                                    </w:r>
                                    <w:r w:rsidR="00B652E5">
                                      <w:rPr>
                                        <w:sz w:val="28"/>
                                      </w:rPr>
                                      <w:t>Email</w:t>
                                    </w:r>
                                    <w:r w:rsidR="00DD6702" w:rsidRPr="00DB4762">
                                      <w:rPr>
                                        <w:sz w:val="28"/>
                                      </w:rPr>
                                      <w:t>:</w:t>
                                    </w:r>
                                  </w:sdtContent>
                                </w:sdt>
                              </w:p>
                              <w:p w:rsidR="00DD6702" w:rsidRPr="00DB4762" w:rsidRDefault="00DD6702" w:rsidP="00DD6702">
                                <w:pPr>
                                  <w:pStyle w:val="Contactinfo"/>
                                  <w:jc w:val="left"/>
                                  <w:rPr>
                                    <w:sz w:val="28"/>
                                  </w:rPr>
                                </w:pPr>
                                <w:r w:rsidRPr="00DB4762">
                                  <w:rPr>
                                    <w:sz w:val="28"/>
                                  </w:rPr>
                                  <w:t>Date Submitted:</w:t>
                                </w:r>
                              </w:p>
                              <w:p w:rsidR="00DD6702" w:rsidRDefault="00DD6702" w:rsidP="00DD6702">
                                <w:pPr>
                                  <w:pStyle w:val="Contactinfo"/>
                                  <w:jc w:val="lef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6E063D7E" id="Text Box 35" o:spid="_x0000_s1027" type="#_x0000_t202" alt="Presenter, company name and address" style="position:absolute;left:0;text-align:left;margin-left:401.8pt;margin-top:630.6pt;width:453pt;height:88.5pt;z-index:251660288;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" filled="f" stroked="f" strokeweight=".5pt">
                    <v:textbox inset="0,0,0,0">
                      <w:txbxContent>
                        <w:p w:rsidR="00910EF1" w:rsidRPr="00DB4762" w:rsidRDefault="0039348E" w:rsidP="00DD6702">
                          <w:pPr>
                            <w:pStyle w:val="Contactinfo"/>
                            <w:jc w:val="left"/>
                            <w:rPr>
                              <w:sz w:val="28"/>
                            </w:rPr>
                          </w:pPr>
                          <w:r>
                            <w:rPr>
                              <w:sz w:val="28"/>
                            </w:rPr>
                            <w:t>Proposal Topic</w:t>
                          </w:r>
                          <w:r w:rsidR="0054546E" w:rsidRPr="00DB4762">
                            <w:rPr>
                              <w:sz w:val="28"/>
                            </w:rPr>
                            <w:t xml:space="preserve">: </w:t>
                          </w:r>
                        </w:p>
                        <w:p w:rsidR="00910EF1" w:rsidRPr="00DB4762" w:rsidRDefault="00992FBD" w:rsidP="00DD6702">
                          <w:pPr>
                            <w:pStyle w:val="Contactinfo"/>
                            <w:jc w:val="left"/>
                            <w:rPr>
                              <w:sz w:val="28"/>
                            </w:rPr>
                          </w:pPr>
                          <w:r w:rsidRPr="00DB4762">
                            <w:rPr>
                              <w:sz w:val="28"/>
                            </w:rPr>
                            <w:t>Main Contact Name:</w:t>
                          </w:r>
                        </w:p>
                        <w:p w:rsidR="00DD6702" w:rsidRPr="00DB4762" w:rsidRDefault="00F4431A" w:rsidP="00DD6702">
                          <w:pPr>
                            <w:pStyle w:val="Contactinfo"/>
                            <w:jc w:val="left"/>
                            <w:rPr>
                              <w:sz w:val="28"/>
                            </w:rPr>
                          </w:pPr>
                          <w:sdt>
                            <w:sdtPr>
                              <w:rPr>
                                <w:sz w:val="28"/>
                              </w:rPr>
                              <w:alias w:val="Company Address"/>
                              <w:tag w:val=""/>
                              <w:id w:val="-1247408681"/>
                              <w:dataBinding w:prefixMappings="xmlns:ns0='http://schemas.microsoft.com/office/2006/coverPageProps' " w:xpath="/ns0:CoverPageProperties[1]/ns0:CompanyAddress[1]" w:storeItemID="{55AF091B-3C7A-41E3-B477-F2FDAA23CFDA}"/>
                              <w:text/>
                            </w:sdtPr>
                            <w:sdtEndPr/>
                            <w:sdtContent>
                              <w:r w:rsidR="00DD6702" w:rsidRPr="00DB4762">
                                <w:rPr>
                                  <w:sz w:val="28"/>
                                </w:rPr>
                                <w:t xml:space="preserve">Main Contact </w:t>
                              </w:r>
                              <w:r w:rsidR="00B652E5">
                                <w:rPr>
                                  <w:sz w:val="28"/>
                                </w:rPr>
                                <w:t>Email</w:t>
                              </w:r>
                              <w:r w:rsidR="00DD6702" w:rsidRPr="00DB4762">
                                <w:rPr>
                                  <w:sz w:val="28"/>
                                </w:rPr>
                                <w:t>:</w:t>
                              </w:r>
                            </w:sdtContent>
                          </w:sdt>
                        </w:p>
                        <w:p w:rsidR="00DD6702" w:rsidRPr="00DB4762" w:rsidRDefault="00DD6702" w:rsidP="00DD6702">
                          <w:pPr>
                            <w:pStyle w:val="Contactinfo"/>
                            <w:jc w:val="left"/>
                            <w:rPr>
                              <w:sz w:val="28"/>
                            </w:rPr>
                          </w:pPr>
                          <w:r w:rsidRPr="00DB4762">
                            <w:rPr>
                              <w:sz w:val="28"/>
                            </w:rPr>
                            <w:t>Date Submitted:</w:t>
                          </w:r>
                        </w:p>
                        <w:p w:rsidR="00DD6702" w:rsidRDefault="00DD6702" w:rsidP="00DD6702">
                          <w:pPr>
                            <w:pStyle w:val="Contactinfo"/>
                            <w:jc w:val="left"/>
                          </w:pPr>
                        </w:p>
                      </w:txbxContent>
                    </v:textbox>
                    <w10:wrap type="square" anchorx="margin" anchory="page"/>
                    <w10:anchorlock/>
                  </v:shape>
                </w:pict>
              </mc:Fallback>
            </mc:AlternateContent>
          </w:r>
          <w:r>
            <w:rPr>
              <w:rFonts w:asciiTheme="majorHAnsi" w:eastAsiaTheme="majorEastAsia" w:hAnsiTheme="majorHAnsi" w:cstheme="majorBidi"/>
              <w:caps/>
              <w:noProof/>
              <w:color w:val="DD8047" w:themeColor="accent2"/>
              <w:kern w:val="22"/>
              <w:sz w:val="52"/>
              <w:szCs w:val="52"/>
              <w:lang w:val="en-CA" w:eastAsia="en-CA"/>
              <w14:ligatures w14:val="standard"/>
            </w:rPr>
            <mc:AlternateContent>
              <mc:Choice Requires="wps">
                <w:drawing>
                  <wp:anchor distT="0" distB="0" distL="114300" distR="114300" simplePos="0" relativeHeight="251659264" behindDoc="0" locked="0" layoutInCell="1" allowOverlap="1" wp14:anchorId="2E30B7A1" wp14:editId="1E016153">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EF1" w:rsidRDefault="00DD6702">
                                <w:pPr>
                                  <w:pStyle w:val="Logo"/>
                                </w:pPr>
                                <w:r>
                                  <w:rPr>
                                    <w:noProof/>
                                    <w:lang w:val="en-CA" w:eastAsia="en-CA"/>
                                    <w14:ligatures w14:val="none"/>
                                  </w:rPr>
                                  <w:drawing>
                                    <wp:inline distT="0" distB="0" distL="0" distR="0" wp14:anchorId="567FDCEE" wp14:editId="024B8C41">
                                      <wp:extent cx="2009775" cy="2735238"/>
                                      <wp:effectExtent l="0" t="0" r="0" b="8255"/>
                                      <wp:docPr id="1" name="Picture 1"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U Logos\SU Promo Logo - ON CAMPUS\SU-OnCamp-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735238"/>
                                              </a:xfrm>
                                              <a:prstGeom prst="rect">
                                                <a:avLst/>
                                              </a:prstGeom>
                                              <a:noFill/>
                                              <a:ln>
                                                <a:noFill/>
                                              </a:ln>
                                            </pic:spPr>
                                          </pic:pic>
                                        </a:graphicData>
                                      </a:graphic>
                                    </wp:inline>
                                  </w:drawing>
                                </w:r>
                              </w:p>
                              <w:sdt>
                                <w:sdtPr>
                                  <w:alias w:val="Title"/>
                                  <w:tag w:val=""/>
                                  <w:id w:val="877672794"/>
                                  <w:showingPlcHdr/>
                                  <w:dataBinding w:prefixMappings="xmlns:ns0='http://purl.org/dc/elements/1.1/' xmlns:ns1='http://schemas.openxmlformats.org/package/2006/metadata/core-properties' " w:xpath="/ns1:coreProperties[1]/ns0:title[1]" w:storeItemID="{6C3C8BC8-F283-45AE-878A-BAB7291924A1}"/>
                                  <w:text/>
                                </w:sdtPr>
                                <w:sdtEndPr/>
                                <w:sdtContent>
                                  <w:p w:rsidR="00910EF1" w:rsidRDefault="00F65ADA">
                                    <w:pPr>
                                      <w:pStyle w:val="Title"/>
                                    </w:pPr>
                                    <w:r>
                                      <w:t xml:space="preserve">     </w:t>
                                    </w:r>
                                  </w:p>
                                </w:sdtContent>
                              </w:sdt>
                              <w:sdt>
                                <w:sdtPr>
                                  <w:alias w:val="Subtitle"/>
                                  <w:tag w:val=""/>
                                  <w:id w:val="-1766301201"/>
                                  <w:showingPlcHdr/>
                                  <w:dataBinding w:prefixMappings="xmlns:ns0='http://purl.org/dc/elements/1.1/' xmlns:ns1='http://schemas.openxmlformats.org/package/2006/metadata/core-properties' " w:xpath="/ns1:coreProperties[1]/ns0:subject[1]" w:storeItemID="{6C3C8BC8-F283-45AE-878A-BAB7291924A1}"/>
                                  <w:text/>
                                </w:sdtPr>
                                <w:sdtEndPr/>
                                <w:sdtContent>
                                  <w:p w:rsidR="00910EF1" w:rsidRDefault="0054546E">
                                    <w:pPr>
                                      <w:pStyle w:val="Subtitle"/>
                                    </w:pPr>
                                    <w:r>
                                      <w:t>[Document subtitle]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2E30B7A1" id="Text Box 37" o:spid="_x0000_s1028" type="#_x0000_t202" alt="Title and subtitle" style="position:absolute;left:0;text-align:left;margin-left:383.7pt;margin-top:309.6pt;width:434.9pt;height:41.4pt;z-index:251659264;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zMiQ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" filled="f" stroked="f" strokeweight=".5pt">
                    <v:textbox inset="0,0,0,0">
                      <w:txbxContent>
                        <w:p w:rsidR="00910EF1" w:rsidRDefault="00DD6702">
                          <w:pPr>
                            <w:pStyle w:val="Logo"/>
                          </w:pPr>
                          <w:r>
                            <w:rPr>
                              <w:noProof/>
                              <w:lang w:val="en-CA" w:eastAsia="en-CA"/>
                              <w14:ligatures w14:val="none"/>
                            </w:rPr>
                            <w:drawing>
                              <wp:inline distT="0" distB="0" distL="0" distR="0" wp14:anchorId="567FDCEE" wp14:editId="024B8C41">
                                <wp:extent cx="2009775" cy="2735238"/>
                                <wp:effectExtent l="0" t="0" r="0" b="8255"/>
                                <wp:docPr id="1" name="Picture 1"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U Logos\SU Promo Logo - ON CAMPUS\SU-OnCamp-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735238"/>
                                        </a:xfrm>
                                        <a:prstGeom prst="rect">
                                          <a:avLst/>
                                        </a:prstGeom>
                                        <a:noFill/>
                                        <a:ln>
                                          <a:noFill/>
                                        </a:ln>
                                      </pic:spPr>
                                    </pic:pic>
                                  </a:graphicData>
                                </a:graphic>
                              </wp:inline>
                            </w:drawing>
                          </w:r>
                        </w:p>
                        <w:sdt>
                          <w:sdtPr>
                            <w:alias w:val="Title"/>
                            <w:tag w:val=""/>
                            <w:id w:val="877672794"/>
                            <w:showingPlcHdr/>
                            <w:dataBinding w:prefixMappings="xmlns:ns0='http://purl.org/dc/elements/1.1/' xmlns:ns1='http://schemas.openxmlformats.org/package/2006/metadata/core-properties' " w:xpath="/ns1:coreProperties[1]/ns0:title[1]" w:storeItemID="{6C3C8BC8-F283-45AE-878A-BAB7291924A1}"/>
                            <w:text/>
                          </w:sdtPr>
                          <w:sdtEndPr/>
                          <w:sdtContent>
                            <w:p w:rsidR="00910EF1" w:rsidRDefault="00F65ADA">
                              <w:pPr>
                                <w:pStyle w:val="Title"/>
                              </w:pPr>
                              <w:r>
                                <w:t xml:space="preserve">     </w:t>
                              </w:r>
                            </w:p>
                          </w:sdtContent>
                        </w:sdt>
                        <w:sdt>
                          <w:sdtPr>
                            <w:alias w:val="Subtitle"/>
                            <w:tag w:val=""/>
                            <w:id w:val="-1766301201"/>
                            <w:showingPlcHdr/>
                            <w:dataBinding w:prefixMappings="xmlns:ns0='http://purl.org/dc/elements/1.1/' xmlns:ns1='http://schemas.openxmlformats.org/package/2006/metadata/core-properties' " w:xpath="/ns1:coreProperties[1]/ns0:subject[1]" w:storeItemID="{6C3C8BC8-F283-45AE-878A-BAB7291924A1}"/>
                            <w:text/>
                          </w:sdtPr>
                          <w:sdtEndPr/>
                          <w:sdtContent>
                            <w:p w:rsidR="00910EF1" w:rsidRDefault="0054546E">
                              <w:pPr>
                                <w:pStyle w:val="Subtitle"/>
                              </w:pPr>
                              <w:r>
                                <w:t>[Document subtitle]</w:t>
                              </w:r>
                            </w:p>
                          </w:sdtContent>
                        </w:sdt>
                      </w:txbxContent>
                    </v:textbox>
                    <w10:wrap type="square" anchorx="margin" anchory="page"/>
                  </v:shape>
                </w:pict>
              </mc:Fallback>
            </mc:AlternateContent>
          </w:r>
          <w:r>
            <w:rPr>
              <w:rFonts w:asciiTheme="majorHAnsi" w:eastAsiaTheme="majorEastAsia" w:hAnsiTheme="majorHAnsi" w:cstheme="majorBidi"/>
              <w:caps/>
              <w:color w:val="DD8047" w:themeColor="accent2"/>
              <w:kern w:val="22"/>
              <w:sz w:val="52"/>
              <w:szCs w:val="52"/>
              <w14:ligatures w14:val="standard"/>
            </w:rPr>
            <w:br w:type="page"/>
          </w:r>
          <w:r>
            <w:rPr>
              <w:noProof/>
              <w:lang w:val="en-CA" w:eastAsia="en-CA"/>
            </w:rPr>
            <mc:AlternateContent>
              <mc:Choice Requires="wpg">
                <w:drawing>
                  <wp:anchor distT="0" distB="0" distL="114300" distR="114300" simplePos="0" relativeHeight="251662336" behindDoc="0" locked="1" layoutInCell="1" allowOverlap="1" wp14:anchorId="35FF7738" wp14:editId="248D7B2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137A741"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" fillcolor="#94b6d2 [3204]" stroked="f" strokeweight="1pt">
                      <v:path arrowok="t"/>
                      <o:lock v:ext="edit" aspectratio="t"/>
                    </v:rect>
                    <w10:wrap anchorx="page" anchory="page"/>
                    <w10:anchorlock/>
                  </v:group>
                </w:pict>
              </mc:Fallback>
            </mc:AlternateContent>
          </w:r>
        </w:p>
      </w:sdtContent>
    </w:sdt>
    <w:p w:rsidR="002C40CB" w:rsidRDefault="002C40CB" w:rsidP="002C40CB">
      <w:pPr>
        <w:pStyle w:val="Heading2"/>
      </w:pPr>
      <w:r>
        <w:lastRenderedPageBreak/>
        <w:t>Introduction</w:t>
      </w:r>
    </w:p>
    <w:p w:rsidR="003D3D8E" w:rsidRPr="0029601B" w:rsidRDefault="005348E3" w:rsidP="008C6ABE">
      <w:pPr>
        <w:pStyle w:val="NormalWeb"/>
        <w:jc w:val="both"/>
        <w:rPr>
          <w:rFonts w:asciiTheme="minorHAnsi" w:hAnsiTheme="minorHAnsi" w:cstheme="minorHAnsi"/>
          <w:sz w:val="20"/>
          <w:szCs w:val="20"/>
        </w:rPr>
      </w:pPr>
      <w:r>
        <w:rPr>
          <w:rFonts w:asciiTheme="minorHAnsi" w:hAnsiTheme="minorHAnsi" w:cstheme="minorHAnsi"/>
          <w:sz w:val="20"/>
          <w:szCs w:val="20"/>
        </w:rPr>
        <w:t>The SU invites undergraduate students at the University of Calgary to submit policy proposals on important issues that affect their post-secondary education experience. The SU exists to serve and represent students. Policy proposals provide students with the opportunity to voice their concerns and identify solutions to important issues.</w:t>
      </w:r>
    </w:p>
    <w:p w:rsidR="002C40CB" w:rsidRDefault="002C40CB" w:rsidP="002C40CB">
      <w:pPr>
        <w:pStyle w:val="Heading2"/>
      </w:pPr>
      <w:r>
        <w:t xml:space="preserve">information for </w:t>
      </w:r>
      <w:r w:rsidR="005348E3">
        <w:t>Proposal authors</w:t>
      </w:r>
    </w:p>
    <w:p w:rsidR="003D3D8E" w:rsidRPr="0029601B" w:rsidRDefault="003D3D8E" w:rsidP="003D3D8E">
      <w:pPr>
        <w:autoSpaceDE w:val="0"/>
        <w:autoSpaceDN w:val="0"/>
        <w:adjustRightInd w:val="0"/>
        <w:spacing w:line="240" w:lineRule="auto"/>
        <w:jc w:val="both"/>
        <w:rPr>
          <w:rFonts w:eastAsia="Times New Roman" w:cstheme="minorHAnsi"/>
          <w:b/>
          <w:color w:val="000000"/>
          <w:sz w:val="20"/>
          <w:szCs w:val="20"/>
          <w:u w:val="single"/>
        </w:rPr>
      </w:pPr>
    </w:p>
    <w:p w:rsidR="003D3D8E" w:rsidRDefault="00F4431A" w:rsidP="00514504">
      <w:pPr>
        <w:pStyle w:val="ListParagraph"/>
        <w:numPr>
          <w:ilvl w:val="0"/>
          <w:numId w:val="24"/>
        </w:numPr>
        <w:tabs>
          <w:tab w:val="clear" w:pos="1152"/>
          <w:tab w:val="num" w:pos="567"/>
        </w:tabs>
        <w:autoSpaceDE w:val="0"/>
        <w:autoSpaceDN w:val="0"/>
        <w:adjustRightInd w:val="0"/>
        <w:spacing w:after="0" w:line="240" w:lineRule="auto"/>
        <w:ind w:left="567" w:hanging="283"/>
        <w:jc w:val="both"/>
        <w:rPr>
          <w:rFonts w:eastAsia="Times New Roman" w:cstheme="minorHAnsi"/>
          <w:bCs/>
          <w:color w:val="000000"/>
          <w:sz w:val="20"/>
          <w:szCs w:val="20"/>
        </w:rPr>
      </w:pPr>
      <w:r w:rsidRPr="00F4431A">
        <w:rPr>
          <w:rFonts w:eastAsia="Times New Roman" w:cstheme="minorHAnsi"/>
          <w:bCs/>
          <w:color w:val="000000"/>
          <w:sz w:val="20"/>
          <w:szCs w:val="20"/>
          <w:lang w:val="en-CA"/>
        </w:rPr>
        <w:t>Well-researched and comprehensive policy proposals can play a crucial role in the creation and amendment of Union Policy</w:t>
      </w:r>
      <w:r>
        <w:rPr>
          <w:rFonts w:eastAsia="Times New Roman" w:cstheme="minorHAnsi"/>
          <w:bCs/>
          <w:color w:val="000000"/>
          <w:sz w:val="20"/>
          <w:szCs w:val="20"/>
          <w:lang w:val="en-CA"/>
        </w:rPr>
        <w:t xml:space="preserve">. </w:t>
      </w:r>
      <w:r w:rsidR="00514504" w:rsidRPr="00514504">
        <w:rPr>
          <w:rFonts w:eastAsia="Times New Roman" w:cstheme="minorHAnsi"/>
          <w:bCs/>
          <w:color w:val="000000"/>
          <w:sz w:val="20"/>
          <w:szCs w:val="20"/>
        </w:rPr>
        <w:t xml:space="preserve">The SU uses </w:t>
      </w:r>
      <w:r>
        <w:rPr>
          <w:rFonts w:eastAsia="Times New Roman" w:cstheme="minorHAnsi"/>
          <w:bCs/>
          <w:color w:val="000000"/>
          <w:sz w:val="20"/>
          <w:szCs w:val="20"/>
        </w:rPr>
        <w:t>policy</w:t>
      </w:r>
      <w:bookmarkStart w:id="0" w:name="_GoBack"/>
      <w:bookmarkEnd w:id="0"/>
      <w:r w:rsidR="00514504" w:rsidRPr="00514504">
        <w:rPr>
          <w:rFonts w:eastAsia="Times New Roman" w:cstheme="minorHAnsi"/>
          <w:bCs/>
          <w:color w:val="000000"/>
          <w:sz w:val="20"/>
          <w:szCs w:val="20"/>
        </w:rPr>
        <w:t xml:space="preserve"> proposals to:</w:t>
      </w:r>
    </w:p>
    <w:p w:rsidR="00514504" w:rsidRDefault="00514504" w:rsidP="00514504">
      <w:pPr>
        <w:numPr>
          <w:ilvl w:val="1"/>
          <w:numId w:val="25"/>
        </w:numPr>
        <w:autoSpaceDE w:val="0"/>
        <w:autoSpaceDN w:val="0"/>
        <w:adjustRightInd w:val="0"/>
        <w:spacing w:before="0" w:line="240" w:lineRule="auto"/>
        <w:ind w:left="1134" w:right="0" w:hanging="283"/>
        <w:jc w:val="both"/>
        <w:rPr>
          <w:rFonts w:eastAsia="Times New Roman" w:cstheme="minorHAnsi"/>
          <w:bCs/>
          <w:color w:val="000000"/>
          <w:sz w:val="20"/>
          <w:szCs w:val="20"/>
        </w:rPr>
      </w:pPr>
      <w:r>
        <w:rPr>
          <w:rFonts w:eastAsia="Times New Roman" w:cstheme="minorHAnsi"/>
          <w:bCs/>
          <w:color w:val="000000"/>
          <w:sz w:val="20"/>
          <w:szCs w:val="20"/>
        </w:rPr>
        <w:t>Identify student concerns;</w:t>
      </w:r>
    </w:p>
    <w:p w:rsidR="00B652E5" w:rsidRDefault="00514504" w:rsidP="00B652E5">
      <w:pPr>
        <w:numPr>
          <w:ilvl w:val="1"/>
          <w:numId w:val="25"/>
        </w:numPr>
        <w:autoSpaceDE w:val="0"/>
        <w:autoSpaceDN w:val="0"/>
        <w:adjustRightInd w:val="0"/>
        <w:spacing w:before="0" w:line="240" w:lineRule="auto"/>
        <w:ind w:left="1134" w:right="0" w:hanging="283"/>
        <w:jc w:val="both"/>
        <w:rPr>
          <w:rFonts w:eastAsia="Times New Roman" w:cstheme="minorHAnsi"/>
          <w:bCs/>
          <w:color w:val="000000"/>
          <w:sz w:val="20"/>
          <w:szCs w:val="20"/>
        </w:rPr>
      </w:pPr>
      <w:r>
        <w:rPr>
          <w:rFonts w:eastAsia="Times New Roman" w:cstheme="minorHAnsi"/>
          <w:bCs/>
          <w:color w:val="000000"/>
          <w:sz w:val="20"/>
          <w:szCs w:val="20"/>
        </w:rPr>
        <w:t>Track issues over time; and</w:t>
      </w:r>
    </w:p>
    <w:p w:rsidR="00B652E5" w:rsidRPr="00B652E5" w:rsidRDefault="00514504" w:rsidP="00B652E5">
      <w:pPr>
        <w:numPr>
          <w:ilvl w:val="1"/>
          <w:numId w:val="25"/>
        </w:numPr>
        <w:autoSpaceDE w:val="0"/>
        <w:autoSpaceDN w:val="0"/>
        <w:adjustRightInd w:val="0"/>
        <w:spacing w:before="0" w:after="240" w:line="240" w:lineRule="auto"/>
        <w:ind w:left="1134" w:right="0" w:hanging="283"/>
        <w:jc w:val="both"/>
        <w:rPr>
          <w:rFonts w:eastAsia="Times New Roman" w:cstheme="minorHAnsi"/>
          <w:bCs/>
          <w:color w:val="000000"/>
          <w:sz w:val="20"/>
          <w:szCs w:val="20"/>
        </w:rPr>
      </w:pPr>
      <w:r w:rsidRPr="00B652E5">
        <w:rPr>
          <w:rFonts w:eastAsia="Times New Roman" w:cstheme="minorHAnsi"/>
          <w:bCs/>
          <w:color w:val="000000"/>
          <w:sz w:val="20"/>
          <w:szCs w:val="20"/>
        </w:rPr>
        <w:t>Make informed and timely decisions regarding issues that are important to students.</w:t>
      </w:r>
    </w:p>
    <w:p w:rsidR="00B652E5" w:rsidRDefault="00514504" w:rsidP="00B652E5">
      <w:pPr>
        <w:numPr>
          <w:ilvl w:val="0"/>
          <w:numId w:val="24"/>
        </w:numPr>
        <w:tabs>
          <w:tab w:val="clear" w:pos="1152"/>
          <w:tab w:val="num" w:pos="567"/>
        </w:tabs>
        <w:autoSpaceDE w:val="0"/>
        <w:autoSpaceDN w:val="0"/>
        <w:adjustRightInd w:val="0"/>
        <w:spacing w:before="0" w:after="240" w:line="240" w:lineRule="auto"/>
        <w:ind w:left="567" w:right="0" w:hanging="283"/>
        <w:jc w:val="both"/>
        <w:rPr>
          <w:rFonts w:eastAsia="Times New Roman" w:cstheme="minorHAnsi"/>
          <w:bCs/>
          <w:color w:val="000000"/>
          <w:sz w:val="20"/>
          <w:szCs w:val="20"/>
        </w:rPr>
      </w:pPr>
      <w:r w:rsidRPr="00B652E5">
        <w:rPr>
          <w:rFonts w:eastAsia="Times New Roman" w:cstheme="minorHAnsi"/>
          <w:bCs/>
          <w:color w:val="000000"/>
          <w:sz w:val="20"/>
          <w:szCs w:val="20"/>
        </w:rPr>
        <w:t>Proposal authors will receive an initial response from an SU Executive within five business days after a proposal has been submitted to the SU Main Office</w:t>
      </w:r>
      <w:r w:rsidR="00B652E5" w:rsidRPr="00B652E5">
        <w:rPr>
          <w:rFonts w:eastAsia="Times New Roman" w:cstheme="minorHAnsi"/>
          <w:bCs/>
          <w:color w:val="000000"/>
          <w:sz w:val="20"/>
          <w:szCs w:val="20"/>
        </w:rPr>
        <w:t>.</w:t>
      </w:r>
      <w:r w:rsidR="00C85804">
        <w:rPr>
          <w:rFonts w:eastAsia="Times New Roman" w:cstheme="minorHAnsi"/>
          <w:bCs/>
          <w:color w:val="000000"/>
          <w:sz w:val="20"/>
          <w:szCs w:val="20"/>
        </w:rPr>
        <w:t xml:space="preserve"> </w:t>
      </w:r>
    </w:p>
    <w:p w:rsidR="00B652E5" w:rsidRDefault="00B652E5" w:rsidP="00B652E5">
      <w:pPr>
        <w:numPr>
          <w:ilvl w:val="0"/>
          <w:numId w:val="24"/>
        </w:numPr>
        <w:tabs>
          <w:tab w:val="clear" w:pos="1152"/>
          <w:tab w:val="num" w:pos="567"/>
        </w:tabs>
        <w:autoSpaceDE w:val="0"/>
        <w:autoSpaceDN w:val="0"/>
        <w:adjustRightInd w:val="0"/>
        <w:spacing w:before="0" w:after="240" w:line="240" w:lineRule="auto"/>
        <w:ind w:left="567" w:right="0" w:hanging="283"/>
        <w:jc w:val="both"/>
        <w:rPr>
          <w:rFonts w:eastAsia="Times New Roman" w:cstheme="minorHAnsi"/>
          <w:bCs/>
          <w:color w:val="000000"/>
          <w:sz w:val="20"/>
          <w:szCs w:val="20"/>
        </w:rPr>
      </w:pPr>
      <w:r>
        <w:rPr>
          <w:rFonts w:eastAsia="Times New Roman" w:cstheme="minorHAnsi"/>
          <w:bCs/>
          <w:color w:val="000000"/>
          <w:sz w:val="20"/>
          <w:szCs w:val="20"/>
        </w:rPr>
        <w:t>SLC, its Committees, the General Manager, and Chief Returning Officer have the authority to make Union Policy decisions as outlined in the Union Bylaw and the SU’s Policy Development and Review Policy. Valid policy proposals will be forwarded to the appropriate governing body for consideration.</w:t>
      </w:r>
      <w:r w:rsidR="00C85804">
        <w:rPr>
          <w:rFonts w:eastAsia="Times New Roman" w:cstheme="minorHAnsi"/>
          <w:bCs/>
          <w:color w:val="000000"/>
          <w:sz w:val="20"/>
          <w:szCs w:val="20"/>
        </w:rPr>
        <w:t xml:space="preserve"> Proposal authors will receive notice regarding timelines and decisions </w:t>
      </w:r>
      <w:r w:rsidR="00284C8C">
        <w:rPr>
          <w:rFonts w:eastAsia="Times New Roman" w:cstheme="minorHAnsi"/>
          <w:bCs/>
          <w:color w:val="000000"/>
          <w:sz w:val="20"/>
          <w:szCs w:val="20"/>
        </w:rPr>
        <w:t>made in response to their proposals.</w:t>
      </w:r>
    </w:p>
    <w:p w:rsidR="000141DA" w:rsidRDefault="000141DA" w:rsidP="00B652E5">
      <w:pPr>
        <w:numPr>
          <w:ilvl w:val="0"/>
          <w:numId w:val="24"/>
        </w:numPr>
        <w:tabs>
          <w:tab w:val="clear" w:pos="1152"/>
          <w:tab w:val="num" w:pos="567"/>
        </w:tabs>
        <w:autoSpaceDE w:val="0"/>
        <w:autoSpaceDN w:val="0"/>
        <w:adjustRightInd w:val="0"/>
        <w:spacing w:before="0" w:after="240" w:line="240" w:lineRule="auto"/>
        <w:ind w:left="567" w:right="0" w:hanging="283"/>
        <w:jc w:val="both"/>
        <w:rPr>
          <w:rFonts w:eastAsia="Times New Roman" w:cstheme="minorHAnsi"/>
          <w:bCs/>
          <w:color w:val="000000"/>
          <w:sz w:val="20"/>
          <w:szCs w:val="20"/>
        </w:rPr>
      </w:pPr>
      <w:r>
        <w:rPr>
          <w:rFonts w:eastAsia="Times New Roman" w:cstheme="minorHAnsi"/>
          <w:bCs/>
          <w:color w:val="000000"/>
          <w:sz w:val="20"/>
          <w:szCs w:val="20"/>
        </w:rPr>
        <w:t xml:space="preserve">Policy proposals that are incomplete or outside of the of the SU’s policy making authority will not be considered. </w:t>
      </w:r>
    </w:p>
    <w:p w:rsidR="00514504" w:rsidRPr="00514504" w:rsidRDefault="00514504" w:rsidP="00514504">
      <w:pPr>
        <w:autoSpaceDE w:val="0"/>
        <w:autoSpaceDN w:val="0"/>
        <w:adjustRightInd w:val="0"/>
        <w:spacing w:line="240" w:lineRule="auto"/>
        <w:jc w:val="both"/>
        <w:rPr>
          <w:rFonts w:eastAsia="Times New Roman" w:cstheme="minorHAnsi"/>
          <w:bCs/>
          <w:color w:val="000000"/>
          <w:sz w:val="20"/>
          <w:szCs w:val="20"/>
        </w:rPr>
      </w:pPr>
    </w:p>
    <w:p w:rsidR="003D3D8E" w:rsidRPr="0029601B" w:rsidRDefault="003D3D8E" w:rsidP="003D3D8E">
      <w:pPr>
        <w:autoSpaceDE w:val="0"/>
        <w:autoSpaceDN w:val="0"/>
        <w:adjustRightInd w:val="0"/>
        <w:spacing w:line="240" w:lineRule="auto"/>
        <w:jc w:val="both"/>
        <w:rPr>
          <w:rFonts w:eastAsia="Times New Roman" w:cstheme="minorHAnsi"/>
          <w:i/>
          <w:color w:val="000000"/>
          <w:sz w:val="20"/>
          <w:szCs w:val="20"/>
        </w:rPr>
      </w:pPr>
      <w:r w:rsidRPr="0029601B">
        <w:rPr>
          <w:rFonts w:eastAsia="Times New Roman" w:cstheme="minorHAnsi"/>
          <w:i/>
          <w:color w:val="000000"/>
          <w:sz w:val="20"/>
          <w:szCs w:val="20"/>
        </w:rPr>
        <w:t xml:space="preserve">The Students’ Union urges all </w:t>
      </w:r>
      <w:r w:rsidR="00514504">
        <w:rPr>
          <w:rFonts w:eastAsia="Times New Roman" w:cstheme="minorHAnsi"/>
          <w:i/>
          <w:color w:val="000000"/>
          <w:sz w:val="20"/>
          <w:szCs w:val="20"/>
        </w:rPr>
        <w:t>proposal authors to review all relevant SU policy prior to writing proposals, including the</w:t>
      </w:r>
      <w:r w:rsidR="0039348E">
        <w:rPr>
          <w:rFonts w:eastAsia="Times New Roman" w:cstheme="minorHAnsi"/>
          <w:i/>
          <w:color w:val="000000"/>
          <w:sz w:val="20"/>
          <w:szCs w:val="20"/>
        </w:rPr>
        <w:t xml:space="preserve"> SU</w:t>
      </w:r>
      <w:r w:rsidR="00514504">
        <w:rPr>
          <w:rFonts w:eastAsia="Times New Roman" w:cstheme="minorHAnsi"/>
          <w:i/>
          <w:color w:val="000000"/>
          <w:sz w:val="20"/>
          <w:szCs w:val="20"/>
        </w:rPr>
        <w:t xml:space="preserve"> Constitution, Union Bylaw and the Policy Development and Review </w:t>
      </w:r>
      <w:r w:rsidR="000141DA">
        <w:rPr>
          <w:rFonts w:eastAsia="Times New Roman" w:cstheme="minorHAnsi"/>
          <w:i/>
          <w:color w:val="000000"/>
          <w:sz w:val="20"/>
          <w:szCs w:val="20"/>
        </w:rPr>
        <w:t>Policy. These documen</w:t>
      </w:r>
      <w:r w:rsidR="00514504">
        <w:rPr>
          <w:rFonts w:eastAsia="Times New Roman" w:cstheme="minorHAnsi"/>
          <w:i/>
          <w:color w:val="000000"/>
          <w:sz w:val="20"/>
          <w:szCs w:val="20"/>
        </w:rPr>
        <w:t>ts provide additional information regarding the policy approval process.</w:t>
      </w:r>
    </w:p>
    <w:p w:rsidR="003D3D8E" w:rsidRPr="0029601B" w:rsidRDefault="003D3D8E" w:rsidP="003D3D8E">
      <w:pPr>
        <w:autoSpaceDE w:val="0"/>
        <w:autoSpaceDN w:val="0"/>
        <w:adjustRightInd w:val="0"/>
        <w:spacing w:line="240" w:lineRule="auto"/>
        <w:jc w:val="both"/>
        <w:rPr>
          <w:rFonts w:eastAsia="Times New Roman" w:cstheme="minorHAnsi"/>
          <w:bCs/>
          <w:color w:val="000000"/>
          <w:sz w:val="20"/>
          <w:szCs w:val="20"/>
        </w:rPr>
      </w:pPr>
    </w:p>
    <w:p w:rsidR="003D3D8E" w:rsidRDefault="003D3D8E" w:rsidP="003D3D8E">
      <w:pPr>
        <w:autoSpaceDE w:val="0"/>
        <w:autoSpaceDN w:val="0"/>
        <w:adjustRightInd w:val="0"/>
        <w:spacing w:line="240" w:lineRule="auto"/>
        <w:jc w:val="both"/>
        <w:rPr>
          <w:rFonts w:eastAsia="Times New Roman" w:cstheme="minorHAnsi"/>
          <w:b/>
          <w:color w:val="000000"/>
          <w:sz w:val="20"/>
          <w:szCs w:val="20"/>
        </w:rPr>
      </w:pPr>
    </w:p>
    <w:p w:rsidR="003D3D8E" w:rsidRPr="0029601B" w:rsidRDefault="003D3D8E" w:rsidP="003D3D8E">
      <w:pPr>
        <w:autoSpaceDE w:val="0"/>
        <w:autoSpaceDN w:val="0"/>
        <w:adjustRightInd w:val="0"/>
        <w:spacing w:line="240" w:lineRule="auto"/>
        <w:jc w:val="both"/>
        <w:rPr>
          <w:rFonts w:eastAsia="Times New Roman" w:cstheme="minorHAnsi"/>
          <w:bCs/>
          <w:color w:val="000000"/>
          <w:sz w:val="20"/>
          <w:szCs w:val="20"/>
        </w:rPr>
      </w:pPr>
    </w:p>
    <w:p w:rsidR="003D3D8E" w:rsidRPr="0029601B" w:rsidRDefault="003D3D8E" w:rsidP="003D3D8E">
      <w:pPr>
        <w:autoSpaceDE w:val="0"/>
        <w:autoSpaceDN w:val="0"/>
        <w:adjustRightInd w:val="0"/>
        <w:spacing w:line="240" w:lineRule="auto"/>
        <w:jc w:val="both"/>
        <w:rPr>
          <w:rFonts w:eastAsia="Times New Roman" w:cstheme="minorHAnsi"/>
          <w:bCs/>
          <w:color w:val="000000"/>
          <w:sz w:val="20"/>
          <w:szCs w:val="20"/>
        </w:rPr>
      </w:pPr>
      <w:r w:rsidRPr="0029601B">
        <w:rPr>
          <w:rFonts w:eastAsia="Times New Roman" w:cstheme="minorHAnsi"/>
          <w:bCs/>
          <w:color w:val="000000"/>
          <w:sz w:val="20"/>
          <w:szCs w:val="20"/>
        </w:rPr>
        <w:t xml:space="preserve">PLEASE FORWARD YOUR COMPLETED </w:t>
      </w:r>
      <w:r w:rsidR="008C6ABE">
        <w:rPr>
          <w:rFonts w:eastAsia="Times New Roman" w:cstheme="minorHAnsi"/>
          <w:bCs/>
          <w:color w:val="000000"/>
          <w:sz w:val="20"/>
          <w:szCs w:val="20"/>
        </w:rPr>
        <w:t>PROPOSAL</w:t>
      </w:r>
      <w:r w:rsidRPr="0029601B">
        <w:rPr>
          <w:rFonts w:eastAsia="Times New Roman" w:cstheme="minorHAnsi"/>
          <w:bCs/>
          <w:color w:val="000000"/>
          <w:sz w:val="20"/>
          <w:szCs w:val="20"/>
        </w:rPr>
        <w:t xml:space="preserve"> TO:</w:t>
      </w:r>
    </w:p>
    <w:p w:rsidR="003D3D8E" w:rsidRPr="0029601B" w:rsidRDefault="003D3D8E" w:rsidP="003D3D8E">
      <w:pPr>
        <w:autoSpaceDE w:val="0"/>
        <w:autoSpaceDN w:val="0"/>
        <w:adjustRightInd w:val="0"/>
        <w:spacing w:line="240" w:lineRule="auto"/>
        <w:jc w:val="both"/>
        <w:rPr>
          <w:rFonts w:eastAsia="Times New Roman" w:cstheme="minorHAnsi"/>
          <w:color w:val="003300"/>
          <w:sz w:val="20"/>
          <w:szCs w:val="20"/>
        </w:rPr>
      </w:pPr>
    </w:p>
    <w:p w:rsidR="006D68A6" w:rsidRDefault="006D68A6" w:rsidP="006D68A6">
      <w:pPr>
        <w:autoSpaceDE w:val="0"/>
        <w:autoSpaceDN w:val="0"/>
        <w:adjustRightInd w:val="0"/>
        <w:spacing w:line="240" w:lineRule="auto"/>
        <w:jc w:val="both"/>
        <w:rPr>
          <w:rFonts w:eastAsia="Times New Roman" w:cstheme="minorHAnsi"/>
          <w:bCs/>
          <w:i/>
          <w:iCs/>
          <w:color w:val="000000"/>
          <w:sz w:val="20"/>
          <w:szCs w:val="20"/>
        </w:rPr>
      </w:pPr>
      <w:r>
        <w:rPr>
          <w:rFonts w:eastAsia="Times New Roman" w:cstheme="minorHAnsi"/>
          <w:bCs/>
          <w:i/>
          <w:iCs/>
          <w:color w:val="000000"/>
          <w:sz w:val="20"/>
          <w:szCs w:val="20"/>
        </w:rPr>
        <w:t>Attn: SU Policy Analyst</w:t>
      </w:r>
    </w:p>
    <w:p w:rsidR="003D3D8E" w:rsidRPr="0029601B" w:rsidRDefault="003D3D8E" w:rsidP="003D3D8E">
      <w:pPr>
        <w:autoSpaceDE w:val="0"/>
        <w:autoSpaceDN w:val="0"/>
        <w:adjustRightInd w:val="0"/>
        <w:spacing w:line="240" w:lineRule="auto"/>
        <w:jc w:val="both"/>
        <w:rPr>
          <w:rFonts w:eastAsia="Times New Roman" w:cstheme="minorHAnsi"/>
          <w:bCs/>
          <w:i/>
          <w:iCs/>
          <w:color w:val="000000"/>
          <w:sz w:val="20"/>
          <w:szCs w:val="20"/>
        </w:rPr>
      </w:pPr>
      <w:r w:rsidRPr="0029601B">
        <w:rPr>
          <w:rFonts w:eastAsia="Times New Roman" w:cstheme="minorHAnsi"/>
          <w:bCs/>
          <w:i/>
          <w:iCs/>
          <w:color w:val="000000"/>
          <w:sz w:val="20"/>
          <w:szCs w:val="20"/>
        </w:rPr>
        <w:t>251 MacEwan Student Centre</w:t>
      </w:r>
    </w:p>
    <w:p w:rsidR="003D3D8E" w:rsidRPr="0029601B" w:rsidRDefault="003D3D8E" w:rsidP="003D3D8E">
      <w:pPr>
        <w:autoSpaceDE w:val="0"/>
        <w:autoSpaceDN w:val="0"/>
        <w:adjustRightInd w:val="0"/>
        <w:spacing w:line="240" w:lineRule="auto"/>
        <w:jc w:val="both"/>
        <w:rPr>
          <w:rFonts w:eastAsia="Times New Roman" w:cstheme="minorHAnsi"/>
          <w:bCs/>
          <w:i/>
          <w:iCs/>
          <w:color w:val="000000"/>
          <w:sz w:val="20"/>
          <w:szCs w:val="20"/>
        </w:rPr>
      </w:pPr>
      <w:r w:rsidRPr="0029601B">
        <w:rPr>
          <w:rFonts w:eastAsia="Times New Roman" w:cstheme="minorHAnsi"/>
          <w:bCs/>
          <w:i/>
          <w:iCs/>
          <w:color w:val="000000"/>
          <w:sz w:val="20"/>
          <w:szCs w:val="20"/>
        </w:rPr>
        <w:t>2500, University Drive NW</w:t>
      </w:r>
    </w:p>
    <w:p w:rsidR="003D3D8E" w:rsidRPr="0029601B" w:rsidRDefault="003D3D8E" w:rsidP="003D3D8E">
      <w:pPr>
        <w:autoSpaceDE w:val="0"/>
        <w:autoSpaceDN w:val="0"/>
        <w:adjustRightInd w:val="0"/>
        <w:spacing w:line="240" w:lineRule="auto"/>
        <w:jc w:val="both"/>
        <w:rPr>
          <w:rFonts w:eastAsia="Times New Roman" w:cstheme="minorHAnsi"/>
          <w:bCs/>
          <w:i/>
          <w:iCs/>
          <w:color w:val="000000"/>
          <w:sz w:val="20"/>
          <w:szCs w:val="20"/>
        </w:rPr>
      </w:pPr>
      <w:r w:rsidRPr="0029601B">
        <w:rPr>
          <w:rFonts w:eastAsia="Times New Roman" w:cstheme="minorHAnsi"/>
          <w:bCs/>
          <w:i/>
          <w:iCs/>
          <w:color w:val="000000"/>
          <w:sz w:val="20"/>
          <w:szCs w:val="20"/>
        </w:rPr>
        <w:t>Calgary, Alberta T2N</w:t>
      </w:r>
      <w:r>
        <w:rPr>
          <w:rFonts w:eastAsia="Times New Roman" w:cstheme="minorHAnsi"/>
          <w:bCs/>
          <w:i/>
          <w:iCs/>
          <w:color w:val="000000"/>
          <w:sz w:val="20"/>
          <w:szCs w:val="20"/>
        </w:rPr>
        <w:t xml:space="preserve"> </w:t>
      </w:r>
      <w:r w:rsidRPr="0029601B">
        <w:rPr>
          <w:rFonts w:eastAsia="Times New Roman" w:cstheme="minorHAnsi"/>
          <w:bCs/>
          <w:i/>
          <w:iCs/>
          <w:color w:val="000000"/>
          <w:sz w:val="20"/>
          <w:szCs w:val="20"/>
        </w:rPr>
        <w:t>1N4</w:t>
      </w:r>
    </w:p>
    <w:p w:rsidR="006D68A6" w:rsidRDefault="006D68A6" w:rsidP="002C40CB">
      <w:pPr>
        <w:autoSpaceDE w:val="0"/>
        <w:autoSpaceDN w:val="0"/>
        <w:adjustRightInd w:val="0"/>
        <w:spacing w:line="240" w:lineRule="auto"/>
        <w:jc w:val="both"/>
        <w:rPr>
          <w:rFonts w:eastAsia="Times New Roman" w:cstheme="minorHAnsi"/>
          <w:bCs/>
          <w:iCs/>
          <w:color w:val="000000"/>
          <w:sz w:val="20"/>
          <w:szCs w:val="20"/>
        </w:rPr>
      </w:pPr>
    </w:p>
    <w:p w:rsidR="002C40CB" w:rsidRDefault="003D3D8E" w:rsidP="002C40CB">
      <w:pPr>
        <w:autoSpaceDE w:val="0"/>
        <w:autoSpaceDN w:val="0"/>
        <w:adjustRightInd w:val="0"/>
        <w:spacing w:line="240" w:lineRule="auto"/>
        <w:jc w:val="both"/>
        <w:rPr>
          <w:rFonts w:eastAsia="Times New Roman" w:cstheme="minorHAnsi"/>
          <w:bCs/>
          <w:iCs/>
          <w:color w:val="000000"/>
          <w:sz w:val="20"/>
          <w:szCs w:val="20"/>
        </w:rPr>
      </w:pPr>
      <w:r w:rsidRPr="0029601B">
        <w:rPr>
          <w:rFonts w:eastAsia="Times New Roman" w:cstheme="minorHAnsi"/>
          <w:bCs/>
          <w:iCs/>
          <w:color w:val="000000"/>
          <w:sz w:val="20"/>
          <w:szCs w:val="20"/>
        </w:rPr>
        <w:t>Office hours: Monday to Friday 8:30 a.m. – 4:30 p.</w:t>
      </w:r>
      <w:r w:rsidR="002C40CB">
        <w:rPr>
          <w:rFonts w:eastAsia="Times New Roman" w:cstheme="minorHAnsi"/>
          <w:bCs/>
          <w:iCs/>
          <w:color w:val="000000"/>
          <w:sz w:val="20"/>
          <w:szCs w:val="20"/>
        </w:rPr>
        <w:t>m.</w:t>
      </w:r>
    </w:p>
    <w:p w:rsidR="008C6ABE" w:rsidRDefault="008C6ABE" w:rsidP="002C40CB">
      <w:pPr>
        <w:autoSpaceDE w:val="0"/>
        <w:autoSpaceDN w:val="0"/>
        <w:adjustRightInd w:val="0"/>
        <w:spacing w:line="240" w:lineRule="auto"/>
        <w:jc w:val="both"/>
        <w:rPr>
          <w:rFonts w:eastAsia="Times New Roman" w:cstheme="minorHAnsi"/>
          <w:bCs/>
          <w:iCs/>
          <w:color w:val="000000"/>
          <w:sz w:val="20"/>
          <w:szCs w:val="20"/>
        </w:rPr>
      </w:pPr>
      <w:r>
        <w:rPr>
          <w:rFonts w:eastAsia="Times New Roman" w:cstheme="minorHAnsi"/>
          <w:bCs/>
          <w:iCs/>
          <w:color w:val="000000"/>
          <w:sz w:val="20"/>
          <w:szCs w:val="20"/>
        </w:rPr>
        <w:t xml:space="preserve">Once received, proposals are forwarded to the appropriate </w:t>
      </w:r>
      <w:r w:rsidR="00C85804">
        <w:rPr>
          <w:rFonts w:eastAsia="Times New Roman" w:cstheme="minorHAnsi"/>
          <w:bCs/>
          <w:iCs/>
          <w:color w:val="000000"/>
          <w:sz w:val="20"/>
          <w:szCs w:val="20"/>
        </w:rPr>
        <w:t>SU governance body for review and consideration</w:t>
      </w:r>
      <w:r>
        <w:rPr>
          <w:rFonts w:eastAsia="Times New Roman" w:cstheme="minorHAnsi"/>
          <w:bCs/>
          <w:iCs/>
          <w:color w:val="000000"/>
          <w:sz w:val="20"/>
          <w:szCs w:val="20"/>
        </w:rPr>
        <w:t>.</w:t>
      </w:r>
    </w:p>
    <w:p w:rsidR="006D68A6" w:rsidRDefault="006D68A6" w:rsidP="002C40CB">
      <w:pPr>
        <w:autoSpaceDE w:val="0"/>
        <w:autoSpaceDN w:val="0"/>
        <w:adjustRightInd w:val="0"/>
        <w:spacing w:line="240" w:lineRule="auto"/>
        <w:jc w:val="both"/>
        <w:rPr>
          <w:rFonts w:eastAsia="Times New Roman" w:cstheme="minorHAnsi"/>
          <w:bCs/>
          <w:iCs/>
          <w:color w:val="000000"/>
          <w:sz w:val="20"/>
          <w:szCs w:val="20"/>
        </w:rPr>
      </w:pPr>
    </w:p>
    <w:p w:rsidR="002C40CB" w:rsidRDefault="008C6ABE" w:rsidP="002C40CB">
      <w:pPr>
        <w:pStyle w:val="Heading2"/>
      </w:pPr>
      <w:r>
        <w:lastRenderedPageBreak/>
        <w:t xml:space="preserve">Proposal </w:t>
      </w:r>
      <w:r w:rsidR="002C40CB">
        <w:t>criteria</w:t>
      </w:r>
    </w:p>
    <w:p w:rsidR="002C40CB" w:rsidRDefault="00F65ADA" w:rsidP="002C40CB">
      <w:r>
        <w:t>All valid policy proposals must:</w:t>
      </w:r>
    </w:p>
    <w:p w:rsidR="00F65ADA" w:rsidRDefault="00F65ADA" w:rsidP="00F65ADA">
      <w:pPr>
        <w:pStyle w:val="ListParagraph"/>
        <w:numPr>
          <w:ilvl w:val="0"/>
          <w:numId w:val="26"/>
        </w:numPr>
      </w:pPr>
      <w:r>
        <w:t>Include the submission of this policy proposal package, completed in its entirety;</w:t>
      </w:r>
    </w:p>
    <w:p w:rsidR="00F65ADA" w:rsidRDefault="00F65ADA" w:rsidP="00F65ADA">
      <w:pPr>
        <w:pStyle w:val="ListParagraph"/>
        <w:numPr>
          <w:ilvl w:val="0"/>
          <w:numId w:val="26"/>
        </w:numPr>
      </w:pPr>
      <w:r>
        <w:t>Address all of the questions contained in this policy proposal package;</w:t>
      </w:r>
    </w:p>
    <w:p w:rsidR="00F65ADA" w:rsidRDefault="0039348E" w:rsidP="00F65ADA">
      <w:pPr>
        <w:pStyle w:val="ListParagraph"/>
        <w:numPr>
          <w:ilvl w:val="0"/>
          <w:numId w:val="26"/>
        </w:numPr>
      </w:pPr>
      <w:r>
        <w:t>Be in regard to</w:t>
      </w:r>
      <w:r w:rsidR="00F65ADA">
        <w:t xml:space="preserve"> a post-secondary education issue that impacts the majority or a specific, measurable demographic of undergraduate students at the University of Calgary;</w:t>
      </w:r>
      <w:r w:rsidR="003B2D78">
        <w:t xml:space="preserve"> and</w:t>
      </w:r>
    </w:p>
    <w:p w:rsidR="003B2D78" w:rsidRDefault="003B2D78" w:rsidP="00F65ADA">
      <w:pPr>
        <w:pStyle w:val="ListParagraph"/>
        <w:numPr>
          <w:ilvl w:val="0"/>
          <w:numId w:val="26"/>
        </w:numPr>
      </w:pPr>
      <w:r>
        <w:t>Propose a policy change that is in accordance with the SU’s policy making authority.</w:t>
      </w:r>
    </w:p>
    <w:p w:rsidR="002C40CB" w:rsidRDefault="008C6ABE" w:rsidP="002C40CB">
      <w:pPr>
        <w:pStyle w:val="Heading2"/>
      </w:pPr>
      <w:r>
        <w:t>Policy Development and Review Principles</w:t>
      </w:r>
    </w:p>
    <w:p w:rsidR="003D3D8E" w:rsidRPr="00F65ADA" w:rsidRDefault="00760727" w:rsidP="003D3D8E">
      <w:pPr>
        <w:spacing w:line="240" w:lineRule="auto"/>
        <w:rPr>
          <w:rFonts w:cstheme="minorHAnsi"/>
          <w:bCs/>
          <w:szCs w:val="20"/>
        </w:rPr>
      </w:pPr>
      <w:r w:rsidRPr="00F65ADA">
        <w:rPr>
          <w:rFonts w:cstheme="minorHAnsi"/>
          <w:bCs/>
          <w:szCs w:val="20"/>
        </w:rPr>
        <w:t>The SU may adopt new or revise existing policy to:</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Comply with legislative requirements;</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Ensure consistency with other Union Policy;</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Respond to and establish a policy stance on issues that impact undergraduate students;</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Align with the SU’s strategic plan;</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Give substance to the SU’s vision, mission, and values;</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Inform and guide the implementation of existing Union Policy;</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Provide SLC with parameters for effective governance; and</w:t>
      </w:r>
    </w:p>
    <w:p w:rsidR="00760727" w:rsidRPr="00F65ADA" w:rsidRDefault="00760727" w:rsidP="00760727">
      <w:pPr>
        <w:pStyle w:val="ListParagraph"/>
        <w:numPr>
          <w:ilvl w:val="0"/>
          <w:numId w:val="22"/>
        </w:numPr>
        <w:spacing w:line="240" w:lineRule="auto"/>
        <w:rPr>
          <w:rFonts w:cstheme="minorHAnsi"/>
          <w:bCs/>
          <w:szCs w:val="20"/>
        </w:rPr>
      </w:pPr>
      <w:r w:rsidRPr="00F65ADA">
        <w:rPr>
          <w:rFonts w:cstheme="minorHAnsi"/>
          <w:bCs/>
          <w:szCs w:val="20"/>
        </w:rPr>
        <w:t>Communicate the SU’s vision, mission, and values to Active Members, the campus community, and the public.</w:t>
      </w:r>
    </w:p>
    <w:p w:rsidR="00760727" w:rsidRPr="00F65ADA" w:rsidRDefault="00760727" w:rsidP="00760727">
      <w:pPr>
        <w:spacing w:line="240" w:lineRule="auto"/>
        <w:rPr>
          <w:rFonts w:cstheme="minorHAnsi"/>
          <w:bCs/>
          <w:szCs w:val="20"/>
        </w:rPr>
      </w:pPr>
      <w:r w:rsidRPr="00F65ADA">
        <w:rPr>
          <w:rFonts w:cstheme="minorHAnsi"/>
          <w:bCs/>
          <w:szCs w:val="20"/>
        </w:rPr>
        <w:t>All Union Policy shall:</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Adhere to the Alberta Post-Secondary Learning Act (PSLA) and regulations, policies, and orders issued under its authority;</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Adhere to any other relevant municipal, provincial, and federal legislation;</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Adhere to relevant University of Calgary policy and procedures;</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Be consistent and coherent with other existing Union Policy;</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Support the SU’s vision, mission, and values;</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Encourage increased transparency and accountability;</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Reflect community values;</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Enable appropriate and meaningful involvement of Active Members;</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Permit the General Manager to exercise professional judgment in discharging responsibility for the administration and operations of the SU;</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Be broadly state</w:t>
      </w:r>
      <w:r w:rsidR="001B1A0B">
        <w:rPr>
          <w:rFonts w:cstheme="minorHAnsi"/>
          <w:bCs/>
          <w:szCs w:val="20"/>
        </w:rPr>
        <w:t>d</w:t>
      </w:r>
      <w:r w:rsidRPr="00F65ADA">
        <w:rPr>
          <w:rFonts w:cstheme="minorHAnsi"/>
          <w:bCs/>
          <w:szCs w:val="20"/>
        </w:rPr>
        <w:t xml:space="preserve"> to provide guidance and the flexibility to address diverse situations while ensuring consistency across the system;</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Be capable of implementation, review, and evaluation; and</w:t>
      </w:r>
    </w:p>
    <w:p w:rsidR="00760727" w:rsidRPr="00F65ADA" w:rsidRDefault="00760727" w:rsidP="00760727">
      <w:pPr>
        <w:pStyle w:val="ListParagraph"/>
        <w:numPr>
          <w:ilvl w:val="0"/>
          <w:numId w:val="23"/>
        </w:numPr>
        <w:spacing w:line="240" w:lineRule="auto"/>
        <w:rPr>
          <w:rFonts w:cstheme="minorHAnsi"/>
          <w:bCs/>
          <w:szCs w:val="20"/>
        </w:rPr>
      </w:pPr>
      <w:r w:rsidRPr="00F65ADA">
        <w:rPr>
          <w:rFonts w:cstheme="minorHAnsi"/>
          <w:bCs/>
          <w:szCs w:val="20"/>
        </w:rPr>
        <w:t>Be developed and reviewed with appropriate stakeholder consultation, thorough research, and analysis.</w:t>
      </w:r>
    </w:p>
    <w:p w:rsidR="00760727" w:rsidRPr="00F65ADA" w:rsidRDefault="008955FD" w:rsidP="003D3D8E">
      <w:pPr>
        <w:spacing w:line="240" w:lineRule="auto"/>
        <w:rPr>
          <w:rFonts w:cstheme="minorHAnsi"/>
          <w:bCs/>
          <w:szCs w:val="20"/>
        </w:rPr>
      </w:pPr>
      <w:r w:rsidRPr="00F65ADA">
        <w:rPr>
          <w:rFonts w:cstheme="minorHAnsi"/>
          <w:bCs/>
          <w:szCs w:val="20"/>
        </w:rPr>
        <w:t>Existing Union Policy may only be repealed if no longer relevant due to changes in legislation, university policy, or within the SU.</w:t>
      </w:r>
    </w:p>
    <w:p w:rsidR="00760727" w:rsidRPr="00F65ADA" w:rsidRDefault="008955FD" w:rsidP="003D3D8E">
      <w:pPr>
        <w:spacing w:line="240" w:lineRule="auto"/>
        <w:rPr>
          <w:rFonts w:cstheme="minorHAnsi"/>
          <w:bCs/>
          <w:szCs w:val="20"/>
        </w:rPr>
      </w:pPr>
      <w:r w:rsidRPr="00F65ADA">
        <w:rPr>
          <w:rFonts w:cstheme="minorHAnsi"/>
          <w:bCs/>
          <w:szCs w:val="20"/>
        </w:rPr>
        <w:t>Existing Union Policy may only be amended or repealed in accordance with the principles described above.</w:t>
      </w:r>
    </w:p>
    <w:p w:rsidR="002C40CB" w:rsidRDefault="00760727" w:rsidP="002C40CB">
      <w:pPr>
        <w:pStyle w:val="Heading2"/>
      </w:pPr>
      <w:r>
        <w:lastRenderedPageBreak/>
        <w:t>Important definitions</w:t>
      </w:r>
    </w:p>
    <w:p w:rsidR="00910EF1" w:rsidRDefault="008955FD" w:rsidP="008C6ABE">
      <w:pPr>
        <w:spacing w:line="240" w:lineRule="auto"/>
        <w:jc w:val="both"/>
      </w:pPr>
      <w:r w:rsidRPr="008955FD">
        <w:rPr>
          <w:b/>
        </w:rPr>
        <w:t>Union Policy</w:t>
      </w:r>
      <w:r>
        <w:t xml:space="preserve"> is defined in the Union Bylaw as any official statement of values, beliefs, principles, or processes of the Union as outlined in the Constitution, Union Bylaw, Procedures, Resolutions, or Terms of Reference which are amenable in the proper form dictated by either the Constitution or the Union Bylaw. Policies and procedures may be used as guides in interpretation of the Constitution and Union Bylaw.</w:t>
      </w:r>
    </w:p>
    <w:p w:rsidR="008955FD" w:rsidRDefault="008955FD" w:rsidP="008C6ABE">
      <w:pPr>
        <w:spacing w:line="240" w:lineRule="auto"/>
        <w:jc w:val="both"/>
      </w:pPr>
      <w:r>
        <w:rPr>
          <w:b/>
        </w:rPr>
        <w:t xml:space="preserve">Governance Policy </w:t>
      </w:r>
      <w:r>
        <w:t>is defined as Union Policy which provides strategic direction and sets boundaries for management of the organization’s affairs. Governance policy includes how the Students’ Legislative Council (SLC) defines and delegates authority, how SLC governs itself, and its expectations of Active Members (all undergraduates at the University of Calgary).</w:t>
      </w:r>
    </w:p>
    <w:p w:rsidR="008955FD" w:rsidRDefault="008955FD" w:rsidP="008C6ABE">
      <w:pPr>
        <w:spacing w:line="240" w:lineRule="auto"/>
        <w:jc w:val="both"/>
      </w:pPr>
      <w:r>
        <w:rPr>
          <w:b/>
        </w:rPr>
        <w:t>Advocacy Policy</w:t>
      </w:r>
      <w:r>
        <w:t xml:space="preserve"> refers to how the SU represents the interests of Active Members </w:t>
      </w:r>
      <w:r w:rsidR="00326C43">
        <w:t xml:space="preserve">regarding post-secondary education issues </w:t>
      </w:r>
      <w:r>
        <w:t xml:space="preserve">to external groups including </w:t>
      </w:r>
      <w:r w:rsidR="00326C43">
        <w:t>university administration, government, media, and other organizations. Advocacy Policy may seek to challenge the development of, improve existing, or establish new, policies or legislation that may impact undergraduate students.</w:t>
      </w:r>
    </w:p>
    <w:p w:rsidR="00326C43" w:rsidRDefault="00326C43" w:rsidP="008C6ABE">
      <w:pPr>
        <w:spacing w:line="240" w:lineRule="auto"/>
        <w:jc w:val="both"/>
      </w:pPr>
      <w:r>
        <w:rPr>
          <w:b/>
        </w:rPr>
        <w:t xml:space="preserve">Operational Policy </w:t>
      </w:r>
      <w:r>
        <w:t>refers to the procedures and guidelines established by the SU’s General Manager to direct the implementation and achievement of desired outcomes dictated by other Union Policy.</w:t>
      </w:r>
    </w:p>
    <w:p w:rsidR="00326C43" w:rsidRDefault="00326C43" w:rsidP="008C6ABE">
      <w:pPr>
        <w:spacing w:line="240" w:lineRule="auto"/>
        <w:jc w:val="both"/>
      </w:pPr>
      <w:r>
        <w:rPr>
          <w:b/>
        </w:rPr>
        <w:t xml:space="preserve">Procedures </w:t>
      </w:r>
      <w:r>
        <w:t>are defined as a type of Union Policy approved by SLC, a Committee or the General Manager that specifies a series of actions or operations to be executed in the same manner to always obtain the same results in regard to the implementation of Union Policy.</w:t>
      </w:r>
    </w:p>
    <w:p w:rsidR="00326C43" w:rsidRPr="00326C43" w:rsidRDefault="00326C43" w:rsidP="008C6ABE">
      <w:pPr>
        <w:spacing w:line="240" w:lineRule="auto"/>
        <w:jc w:val="both"/>
      </w:pPr>
      <w:r>
        <w:rPr>
          <w:b/>
        </w:rPr>
        <w:t>Stakeholders</w:t>
      </w:r>
      <w:r>
        <w:t xml:space="preserve"> refer to individuals and groups affected by Union Policy and have a vested interest in its implementat</w:t>
      </w:r>
      <w:r w:rsidR="001034E8">
        <w:t>ion. Stakeholders may include but</w:t>
      </w:r>
      <w:r>
        <w:t xml:space="preserve"> are not limited to Active Members, student clubs, SU staff, university faculty and administration, members of the Calgary community, and other campus organizations.</w:t>
      </w:r>
    </w:p>
    <w:p w:rsidR="003D3D8E" w:rsidRDefault="003D3D8E" w:rsidP="003D3D8E"/>
    <w:p w:rsidR="003D3D8E" w:rsidRDefault="003D3D8E" w:rsidP="003D3D8E"/>
    <w:p w:rsidR="003D3D8E" w:rsidRDefault="003D3D8E" w:rsidP="003D3D8E"/>
    <w:p w:rsidR="003D3D8E" w:rsidRDefault="003D3D8E" w:rsidP="003D3D8E"/>
    <w:p w:rsidR="003D3D8E" w:rsidRDefault="003D3D8E" w:rsidP="003D3D8E"/>
    <w:p w:rsidR="003D3D8E" w:rsidRDefault="003D3D8E" w:rsidP="003D3D8E"/>
    <w:p w:rsidR="003D3D8E" w:rsidRDefault="003D3D8E" w:rsidP="003D3D8E"/>
    <w:p w:rsidR="003D3D8E" w:rsidRDefault="003D3D8E" w:rsidP="003D3D8E"/>
    <w:p w:rsidR="003D3D8E" w:rsidRDefault="003D3D8E" w:rsidP="003D3D8E"/>
    <w:p w:rsidR="003D3D8E" w:rsidRDefault="003D3D8E" w:rsidP="003D3D8E">
      <w:pPr>
        <w:ind w:left="0"/>
      </w:pPr>
    </w:p>
    <w:p w:rsidR="008C6ABE" w:rsidRDefault="008C6ABE" w:rsidP="003D3D8E">
      <w:pPr>
        <w:ind w:left="0"/>
      </w:pPr>
    </w:p>
    <w:p w:rsidR="008C6ABE" w:rsidRDefault="008C6ABE" w:rsidP="003D3D8E">
      <w:pPr>
        <w:ind w:left="0"/>
      </w:pPr>
    </w:p>
    <w:p w:rsidR="008C6ABE" w:rsidRDefault="008C6ABE" w:rsidP="003D3D8E">
      <w:pPr>
        <w:ind w:left="0"/>
      </w:pPr>
    </w:p>
    <w:p w:rsidR="008C6ABE" w:rsidRDefault="008C6ABE" w:rsidP="003D3D8E">
      <w:pPr>
        <w:ind w:left="0"/>
      </w:pPr>
    </w:p>
    <w:p w:rsidR="00910EF1" w:rsidRDefault="00456298">
      <w:pPr>
        <w:pStyle w:val="Heading2"/>
      </w:pPr>
      <w:r>
        <w:lastRenderedPageBreak/>
        <w:t>Application checklist</w:t>
      </w:r>
    </w:p>
    <w:p w:rsidR="002E6AC4" w:rsidRPr="002E6AC4" w:rsidRDefault="00456298" w:rsidP="002E6AC4">
      <w:pPr>
        <w:rPr>
          <w:sz w:val="20"/>
        </w:rPr>
      </w:pPr>
      <w:r w:rsidRPr="008A0868">
        <w:rPr>
          <w:sz w:val="20"/>
        </w:rPr>
        <w:t xml:space="preserve">Prior to submission please ensure your </w:t>
      </w:r>
      <w:r w:rsidR="003B2D78">
        <w:rPr>
          <w:sz w:val="20"/>
        </w:rPr>
        <w:t>proposal</w:t>
      </w:r>
      <w:r w:rsidRPr="008A0868">
        <w:rPr>
          <w:sz w:val="20"/>
        </w:rPr>
        <w:t xml:space="preserve"> is complete:</w:t>
      </w:r>
    </w:p>
    <w:p w:rsidR="00910EF1" w:rsidRDefault="00F4431A" w:rsidP="002E6AC4">
      <w:pPr>
        <w:pStyle w:val="ListBullet"/>
        <w:numPr>
          <w:ilvl w:val="0"/>
          <w:numId w:val="0"/>
        </w:numPr>
        <w:ind w:left="432"/>
        <w:rPr>
          <w:sz w:val="18"/>
          <w:szCs w:val="20"/>
        </w:rPr>
      </w:pPr>
      <w:sdt>
        <w:sdtPr>
          <w:rPr>
            <w:sz w:val="20"/>
            <w:szCs w:val="20"/>
          </w:rPr>
          <w:id w:val="53823477"/>
          <w14:checkbox>
            <w14:checked w14:val="0"/>
            <w14:checkedState w14:val="2612" w14:font="MS Gothic"/>
            <w14:uncheckedState w14:val="2610" w14:font="MS Gothic"/>
          </w14:checkbox>
        </w:sdtPr>
        <w:sdtEndPr/>
        <w:sdtContent>
          <w:r w:rsidR="002E6AC4">
            <w:rPr>
              <w:rFonts w:ascii="MS Gothic" w:eastAsia="MS Gothic" w:hAnsi="MS Gothic" w:hint="eastAsia"/>
              <w:sz w:val="20"/>
              <w:szCs w:val="20"/>
            </w:rPr>
            <w:t>☐</w:t>
          </w:r>
        </w:sdtContent>
      </w:sdt>
      <w:r w:rsidR="00F633D4" w:rsidRPr="00F633D4">
        <w:rPr>
          <w:sz w:val="20"/>
          <w:szCs w:val="20"/>
        </w:rPr>
        <w:t xml:space="preserve">   </w:t>
      </w:r>
      <w:r w:rsidR="002E6AC4">
        <w:rPr>
          <w:sz w:val="18"/>
          <w:szCs w:val="20"/>
        </w:rPr>
        <w:t>Is your contact information complete and accurate</w:t>
      </w:r>
      <w:r w:rsidR="00456298" w:rsidRPr="00F633D4">
        <w:rPr>
          <w:sz w:val="18"/>
          <w:szCs w:val="20"/>
        </w:rPr>
        <w:t>?</w:t>
      </w:r>
    </w:p>
    <w:p w:rsidR="002E6AC4" w:rsidRPr="00F633D4" w:rsidRDefault="00F4431A" w:rsidP="002E6AC4">
      <w:pPr>
        <w:pStyle w:val="ListBullet"/>
        <w:numPr>
          <w:ilvl w:val="0"/>
          <w:numId w:val="0"/>
        </w:numPr>
        <w:ind w:left="432"/>
        <w:rPr>
          <w:sz w:val="20"/>
          <w:szCs w:val="20"/>
        </w:rPr>
      </w:pPr>
      <w:sdt>
        <w:sdtPr>
          <w:rPr>
            <w:sz w:val="20"/>
            <w:szCs w:val="20"/>
          </w:rPr>
          <w:id w:val="1169758441"/>
          <w14:checkbox>
            <w14:checked w14:val="0"/>
            <w14:checkedState w14:val="2612" w14:font="MS Gothic"/>
            <w14:uncheckedState w14:val="2610" w14:font="MS Gothic"/>
          </w14:checkbox>
        </w:sdtPr>
        <w:sdtEndPr/>
        <w:sdtContent>
          <w:r w:rsidR="002E6AC4">
            <w:rPr>
              <w:rFonts w:ascii="MS Gothic" w:eastAsia="MS Gothic" w:hAnsi="MS Gothic" w:hint="eastAsia"/>
              <w:sz w:val="20"/>
              <w:szCs w:val="20"/>
            </w:rPr>
            <w:t>☐</w:t>
          </w:r>
        </w:sdtContent>
      </w:sdt>
      <w:r w:rsidR="002E6AC4" w:rsidRPr="00F633D4">
        <w:rPr>
          <w:sz w:val="20"/>
          <w:szCs w:val="20"/>
        </w:rPr>
        <w:t xml:space="preserve">   </w:t>
      </w:r>
      <w:r w:rsidR="002E6AC4" w:rsidRPr="00F633D4">
        <w:rPr>
          <w:sz w:val="18"/>
          <w:szCs w:val="20"/>
        </w:rPr>
        <w:t>Have all written sections been completed?</w:t>
      </w:r>
    </w:p>
    <w:p w:rsidR="00456298" w:rsidRPr="00F633D4" w:rsidRDefault="00F4431A" w:rsidP="00F633D4">
      <w:pPr>
        <w:pStyle w:val="ListBullet"/>
        <w:numPr>
          <w:ilvl w:val="0"/>
          <w:numId w:val="0"/>
        </w:numPr>
        <w:ind w:left="432"/>
        <w:rPr>
          <w:sz w:val="20"/>
          <w:szCs w:val="20"/>
        </w:rPr>
      </w:pPr>
      <w:sdt>
        <w:sdtPr>
          <w:rPr>
            <w:sz w:val="20"/>
            <w:szCs w:val="20"/>
          </w:rPr>
          <w:id w:val="-495883317"/>
          <w14:checkbox>
            <w14:checked w14:val="0"/>
            <w14:checkedState w14:val="2612" w14:font="MS Gothic"/>
            <w14:uncheckedState w14:val="2610" w14:font="MS Gothic"/>
          </w14:checkbox>
        </w:sdtPr>
        <w:sdtEndPr/>
        <w:sdtContent>
          <w:r w:rsidR="009E6743">
            <w:rPr>
              <w:rFonts w:ascii="MS Gothic" w:eastAsia="MS Gothic" w:hAnsi="MS Gothic" w:hint="eastAsia"/>
              <w:sz w:val="20"/>
              <w:szCs w:val="20"/>
            </w:rPr>
            <w:t>☐</w:t>
          </w:r>
        </w:sdtContent>
      </w:sdt>
      <w:r w:rsidR="00F633D4" w:rsidRPr="00F633D4">
        <w:rPr>
          <w:sz w:val="20"/>
          <w:szCs w:val="20"/>
        </w:rPr>
        <w:t xml:space="preserve">   </w:t>
      </w:r>
      <w:r w:rsidR="00456298" w:rsidRPr="00F633D4">
        <w:rPr>
          <w:sz w:val="18"/>
          <w:szCs w:val="20"/>
        </w:rPr>
        <w:t>Ha</w:t>
      </w:r>
      <w:r w:rsidR="000A31FC">
        <w:rPr>
          <w:sz w:val="18"/>
          <w:szCs w:val="20"/>
        </w:rPr>
        <w:t>ve all supporting documents (e.g. endnotes, tables, charts, bibliography, etc.) been attached?</w:t>
      </w:r>
    </w:p>
    <w:p w:rsidR="00456298" w:rsidRDefault="00456298" w:rsidP="00456298">
      <w:pPr>
        <w:pStyle w:val="ListBullet"/>
        <w:numPr>
          <w:ilvl w:val="0"/>
          <w:numId w:val="0"/>
        </w:numPr>
        <w:ind w:left="432" w:hanging="360"/>
      </w:pPr>
    </w:p>
    <w:p w:rsidR="00910EF1" w:rsidRPr="00F64165" w:rsidRDefault="00865879">
      <w:pPr>
        <w:pStyle w:val="Heading2"/>
        <w:rPr>
          <w:sz w:val="22"/>
        </w:rPr>
      </w:pPr>
      <w:r>
        <w:t>Contact information:</w:t>
      </w:r>
      <w:r w:rsidRPr="00865879">
        <w:rPr>
          <w:i/>
          <w:sz w:val="22"/>
        </w:rPr>
        <w:t xml:space="preserve"> </w:t>
      </w:r>
    </w:p>
    <w:p w:rsidR="00AB752D" w:rsidRDefault="00AB752D" w:rsidP="00AB752D">
      <w:pPr>
        <w:rPr>
          <w:u w:val="single"/>
        </w:rPr>
      </w:pPr>
      <w:r w:rsidRPr="000A7584">
        <w:rPr>
          <w:u w:val="single"/>
        </w:rPr>
        <w:t>Full Name:</w:t>
      </w:r>
    </w:p>
    <w:p w:rsidR="00AB752D" w:rsidRPr="000A7584" w:rsidRDefault="00AB752D" w:rsidP="00AB752D">
      <w:pPr>
        <w:rPr>
          <w:u w:val="single"/>
        </w:rPr>
      </w:pPr>
      <w:r w:rsidRPr="000A7584">
        <w:rPr>
          <w:u w:val="single"/>
        </w:rPr>
        <w:t>Phone Number:</w:t>
      </w:r>
    </w:p>
    <w:p w:rsidR="00AB752D" w:rsidRPr="000A7584" w:rsidRDefault="00AB752D" w:rsidP="00AB752D">
      <w:pPr>
        <w:rPr>
          <w:u w:val="single"/>
        </w:rPr>
      </w:pPr>
      <w:r w:rsidRPr="000A7584">
        <w:rPr>
          <w:u w:val="single"/>
        </w:rPr>
        <w:t>Email:</w:t>
      </w:r>
    </w:p>
    <w:p w:rsidR="00AB752D" w:rsidRPr="000A7584" w:rsidRDefault="00AB752D" w:rsidP="0077004D">
      <w:pPr>
        <w:rPr>
          <w:u w:val="single"/>
        </w:rPr>
      </w:pPr>
      <w:r w:rsidRPr="000A7584">
        <w:rPr>
          <w:u w:val="single"/>
        </w:rPr>
        <w:t>Address:</w:t>
      </w:r>
    </w:p>
    <w:p w:rsidR="00760727" w:rsidRDefault="00AB752D" w:rsidP="00AB752D">
      <w:pPr>
        <w:tabs>
          <w:tab w:val="center" w:pos="4680"/>
          <w:tab w:val="left" w:pos="6195"/>
          <w:tab w:val="left" w:pos="6643"/>
          <w:tab w:val="right" w:pos="9288"/>
        </w:tabs>
      </w:pPr>
      <w:r>
        <w:t xml:space="preserve">Are you currently a:     Student </w:t>
      </w:r>
      <w:sdt>
        <w:sdtPr>
          <w:id w:val="1787151179"/>
          <w14:checkbox>
            <w14:checked w14:val="0"/>
            <w14:checkedState w14:val="2612" w14:font="MS Gothic"/>
            <w14:uncheckedState w14:val="2610" w14:font="MS Gothic"/>
          </w14:checkbox>
        </w:sdtPr>
        <w:sdtEndPr/>
        <w:sdtContent>
          <w:r w:rsidR="002C78B6">
            <w:rPr>
              <w:rFonts w:ascii="MS Gothic" w:eastAsia="MS Gothic" w:hAnsi="MS Gothic" w:hint="eastAsia"/>
            </w:rPr>
            <w:t>☐</w:t>
          </w:r>
        </w:sdtContent>
      </w:sdt>
      <w:r>
        <w:t xml:space="preserve">     </w:t>
      </w:r>
      <w:r w:rsidR="00760727">
        <w:t xml:space="preserve">SU </w:t>
      </w:r>
      <w:r>
        <w:t xml:space="preserve">Staff </w:t>
      </w:r>
      <w:sdt>
        <w:sdtPr>
          <w:id w:val="-873455616"/>
          <w14:checkbox>
            <w14:checked w14:val="0"/>
            <w14:checkedState w14:val="2612" w14:font="MS Gothic"/>
            <w14:uncheckedState w14:val="2610" w14:font="MS Gothic"/>
          </w14:checkbox>
        </w:sdtPr>
        <w:sdtEndPr/>
        <w:sdtContent>
          <w:r w:rsidR="002C78B6">
            <w:rPr>
              <w:rFonts w:ascii="MS Gothic" w:eastAsia="MS Gothic" w:hAnsi="MS Gothic" w:hint="eastAsia"/>
            </w:rPr>
            <w:t>☐</w:t>
          </w:r>
        </w:sdtContent>
      </w:sdt>
      <w:r>
        <w:tab/>
      </w:r>
    </w:p>
    <w:p w:rsidR="00AB752D" w:rsidRDefault="00760727" w:rsidP="00AB752D">
      <w:pPr>
        <w:tabs>
          <w:tab w:val="center" w:pos="4680"/>
          <w:tab w:val="left" w:pos="6195"/>
          <w:tab w:val="left" w:pos="6643"/>
          <w:tab w:val="right" w:pos="9288"/>
        </w:tabs>
        <w:rPr>
          <w:u w:val="single"/>
        </w:rPr>
      </w:pPr>
      <w:r>
        <w:rPr>
          <w:u w:val="single"/>
        </w:rPr>
        <w:t>Faculty:</w:t>
      </w:r>
    </w:p>
    <w:p w:rsidR="00760727" w:rsidRDefault="00760727" w:rsidP="00AB752D">
      <w:pPr>
        <w:tabs>
          <w:tab w:val="center" w:pos="4680"/>
          <w:tab w:val="left" w:pos="6195"/>
          <w:tab w:val="left" w:pos="6643"/>
          <w:tab w:val="right" w:pos="9288"/>
        </w:tabs>
      </w:pPr>
      <w:r>
        <w:rPr>
          <w:u w:val="single"/>
        </w:rPr>
        <w:t>Year of Program:</w:t>
      </w:r>
    </w:p>
    <w:p w:rsidR="004A245D" w:rsidRDefault="004A245D">
      <w:pPr>
        <w:pStyle w:val="Heading2"/>
      </w:pPr>
    </w:p>
    <w:p w:rsidR="004A245D" w:rsidRDefault="004A245D" w:rsidP="004A245D"/>
    <w:p w:rsidR="004A245D" w:rsidRDefault="004A245D" w:rsidP="004A245D"/>
    <w:p w:rsidR="00633C0E" w:rsidRDefault="00633C0E" w:rsidP="004A245D"/>
    <w:p w:rsidR="00633C0E" w:rsidRDefault="00633C0E" w:rsidP="004A245D"/>
    <w:p w:rsidR="00633C0E" w:rsidRDefault="00633C0E" w:rsidP="004A245D"/>
    <w:p w:rsidR="00633C0E" w:rsidRDefault="00633C0E" w:rsidP="004A245D"/>
    <w:p w:rsidR="00633C0E" w:rsidRDefault="00633C0E" w:rsidP="004A245D"/>
    <w:p w:rsidR="004A245D" w:rsidRDefault="004A245D" w:rsidP="004A245D"/>
    <w:p w:rsidR="004A245D" w:rsidRDefault="004A245D" w:rsidP="004A245D"/>
    <w:p w:rsidR="004A245D" w:rsidRDefault="004A245D" w:rsidP="004A245D"/>
    <w:p w:rsidR="004E4B28" w:rsidRDefault="004E4B28" w:rsidP="004A245D"/>
    <w:p w:rsidR="004A245D" w:rsidRDefault="004A245D" w:rsidP="004A245D"/>
    <w:p w:rsidR="004A245D" w:rsidRPr="004A245D" w:rsidRDefault="004A245D" w:rsidP="004A245D"/>
    <w:p w:rsidR="00910EF1" w:rsidRDefault="004C76DB">
      <w:pPr>
        <w:pStyle w:val="Heading2"/>
      </w:pPr>
      <w:r>
        <w:lastRenderedPageBreak/>
        <w:t>Pro</w:t>
      </w:r>
      <w:r w:rsidR="004A245D">
        <w:t>posal Summary</w:t>
      </w:r>
      <w:r>
        <w:t>:</w:t>
      </w:r>
    </w:p>
    <w:p w:rsidR="004C76DB" w:rsidRDefault="004C76DB" w:rsidP="004C76DB">
      <w:pPr>
        <w:pStyle w:val="ListParagraph"/>
        <w:numPr>
          <w:ilvl w:val="0"/>
          <w:numId w:val="20"/>
        </w:numPr>
        <w:rPr>
          <w:rFonts w:cstheme="minorHAnsi"/>
          <w:sz w:val="20"/>
          <w:szCs w:val="20"/>
        </w:rPr>
      </w:pPr>
      <w:r w:rsidRPr="004C76DB">
        <w:rPr>
          <w:rFonts w:cstheme="minorHAnsi"/>
          <w:sz w:val="20"/>
          <w:szCs w:val="20"/>
        </w:rPr>
        <w:t xml:space="preserve">Identify the issue </w:t>
      </w:r>
      <w:r w:rsidR="004E4B28">
        <w:rPr>
          <w:rFonts w:cstheme="minorHAnsi"/>
          <w:sz w:val="20"/>
          <w:szCs w:val="20"/>
        </w:rPr>
        <w:t>that your proposal is addressing.</w:t>
      </w:r>
    </w:p>
    <w:p w:rsidR="00F27BFB" w:rsidRDefault="00F27BFB" w:rsidP="00F27BFB">
      <w:pPr>
        <w:rPr>
          <w:rFonts w:cstheme="minorHAnsi"/>
          <w:sz w:val="20"/>
          <w:szCs w:val="20"/>
        </w:rPr>
      </w:pPr>
    </w:p>
    <w:p w:rsidR="005D5D9B" w:rsidRDefault="005D5D9B" w:rsidP="00F27BFB">
      <w:pPr>
        <w:rPr>
          <w:rFonts w:cstheme="minorHAnsi"/>
          <w:sz w:val="20"/>
          <w:szCs w:val="20"/>
        </w:rPr>
      </w:pPr>
    </w:p>
    <w:p w:rsidR="005D5D9B" w:rsidRDefault="005D5D9B" w:rsidP="00F27BFB">
      <w:pPr>
        <w:rPr>
          <w:rFonts w:cstheme="minorHAnsi"/>
          <w:sz w:val="20"/>
          <w:szCs w:val="20"/>
        </w:rPr>
      </w:pPr>
    </w:p>
    <w:p w:rsidR="00F27BFB" w:rsidRDefault="00512A72" w:rsidP="00512A72">
      <w:pPr>
        <w:pStyle w:val="ListParagraph"/>
        <w:numPr>
          <w:ilvl w:val="0"/>
          <w:numId w:val="20"/>
        </w:numPr>
        <w:rPr>
          <w:rFonts w:cstheme="minorHAnsi"/>
          <w:sz w:val="20"/>
          <w:szCs w:val="20"/>
        </w:rPr>
      </w:pPr>
      <w:r>
        <w:rPr>
          <w:rFonts w:cstheme="minorHAnsi"/>
          <w:sz w:val="20"/>
          <w:szCs w:val="20"/>
        </w:rPr>
        <w:t>What is your recommended course of action? What is the policy change that you are asking the SU to make?</w:t>
      </w:r>
    </w:p>
    <w:p w:rsidR="00512A72" w:rsidRDefault="00512A72" w:rsidP="00512A72">
      <w:pPr>
        <w:pStyle w:val="ListParagraph"/>
        <w:rPr>
          <w:rFonts w:cstheme="minorHAnsi"/>
          <w:sz w:val="20"/>
          <w:szCs w:val="20"/>
        </w:rPr>
      </w:pPr>
    </w:p>
    <w:p w:rsidR="005D5D9B" w:rsidRDefault="005D5D9B" w:rsidP="00512A72">
      <w:pPr>
        <w:pStyle w:val="ListParagraph"/>
        <w:rPr>
          <w:rFonts w:cstheme="minorHAnsi"/>
          <w:sz w:val="20"/>
          <w:szCs w:val="20"/>
        </w:rPr>
      </w:pPr>
    </w:p>
    <w:p w:rsidR="005D5D9B" w:rsidRDefault="005D5D9B" w:rsidP="00512A72">
      <w:pPr>
        <w:pStyle w:val="ListParagraph"/>
        <w:rPr>
          <w:rFonts w:cstheme="minorHAnsi"/>
          <w:sz w:val="20"/>
          <w:szCs w:val="20"/>
        </w:rPr>
      </w:pPr>
    </w:p>
    <w:p w:rsidR="005D5D9B" w:rsidRDefault="005D5D9B" w:rsidP="00512A72">
      <w:pPr>
        <w:pStyle w:val="ListParagraph"/>
        <w:rPr>
          <w:rFonts w:cstheme="minorHAnsi"/>
          <w:sz w:val="20"/>
          <w:szCs w:val="20"/>
        </w:rPr>
      </w:pPr>
    </w:p>
    <w:p w:rsidR="005D5D9B" w:rsidRPr="00512A72" w:rsidRDefault="005D5D9B" w:rsidP="00512A72">
      <w:pPr>
        <w:pStyle w:val="ListParagraph"/>
        <w:rPr>
          <w:rFonts w:cstheme="minorHAnsi"/>
          <w:sz w:val="20"/>
          <w:szCs w:val="20"/>
        </w:rPr>
      </w:pPr>
    </w:p>
    <w:p w:rsidR="00512A72" w:rsidRDefault="00512A72" w:rsidP="00512A72">
      <w:pPr>
        <w:pStyle w:val="ListParagraph"/>
        <w:numPr>
          <w:ilvl w:val="0"/>
          <w:numId w:val="20"/>
        </w:numPr>
        <w:rPr>
          <w:rFonts w:cstheme="minorHAnsi"/>
          <w:sz w:val="20"/>
          <w:szCs w:val="20"/>
        </w:rPr>
      </w:pPr>
      <w:r>
        <w:rPr>
          <w:rFonts w:cstheme="minorHAnsi"/>
          <w:sz w:val="20"/>
          <w:szCs w:val="20"/>
        </w:rPr>
        <w:t>Why is it important for the SU to make a policy decision regarding this issue at this time?</w:t>
      </w:r>
    </w:p>
    <w:p w:rsidR="00512A72" w:rsidRDefault="00512A72" w:rsidP="00512A72">
      <w:pPr>
        <w:pStyle w:val="ListParagraph"/>
        <w:rPr>
          <w:rFonts w:cstheme="minorHAnsi"/>
          <w:sz w:val="20"/>
          <w:szCs w:val="20"/>
        </w:rPr>
      </w:pPr>
    </w:p>
    <w:p w:rsidR="005D5D9B" w:rsidRDefault="005D5D9B" w:rsidP="00512A72">
      <w:pPr>
        <w:pStyle w:val="ListParagraph"/>
        <w:rPr>
          <w:rFonts w:cstheme="minorHAnsi"/>
          <w:sz w:val="20"/>
          <w:szCs w:val="20"/>
        </w:rPr>
      </w:pPr>
    </w:p>
    <w:p w:rsidR="005D5D9B" w:rsidRDefault="005D5D9B" w:rsidP="00512A72">
      <w:pPr>
        <w:pStyle w:val="ListParagraph"/>
        <w:rPr>
          <w:rFonts w:cstheme="minorHAnsi"/>
          <w:sz w:val="20"/>
          <w:szCs w:val="20"/>
        </w:rPr>
      </w:pPr>
    </w:p>
    <w:p w:rsidR="005D5D9B" w:rsidRPr="00512A72" w:rsidRDefault="005D5D9B" w:rsidP="00512A72">
      <w:pPr>
        <w:pStyle w:val="ListParagraph"/>
        <w:rPr>
          <w:rFonts w:cstheme="minorHAnsi"/>
          <w:sz w:val="20"/>
          <w:szCs w:val="20"/>
        </w:rPr>
      </w:pPr>
    </w:p>
    <w:p w:rsidR="004A245D" w:rsidRDefault="004E4B28" w:rsidP="004A245D">
      <w:pPr>
        <w:pStyle w:val="Heading2"/>
      </w:pPr>
      <w:r>
        <w:t>Background information</w:t>
      </w:r>
      <w:r w:rsidR="004A245D">
        <w:t>:</w:t>
      </w:r>
    </w:p>
    <w:p w:rsidR="00633C0E" w:rsidRDefault="00633C0E" w:rsidP="00633C0E">
      <w:pPr>
        <w:pStyle w:val="ListParagraph"/>
        <w:numPr>
          <w:ilvl w:val="0"/>
          <w:numId w:val="20"/>
        </w:numPr>
        <w:rPr>
          <w:rFonts w:cstheme="minorHAnsi"/>
          <w:sz w:val="20"/>
          <w:szCs w:val="20"/>
        </w:rPr>
      </w:pPr>
      <w:r>
        <w:rPr>
          <w:rFonts w:cstheme="minorHAnsi"/>
          <w:sz w:val="20"/>
          <w:szCs w:val="20"/>
        </w:rPr>
        <w:t>Discuss the history</w:t>
      </w:r>
      <w:r w:rsidR="00E07E6C">
        <w:rPr>
          <w:rFonts w:cstheme="minorHAnsi"/>
          <w:sz w:val="20"/>
          <w:szCs w:val="20"/>
        </w:rPr>
        <w:t xml:space="preserve"> of this issue.</w:t>
      </w:r>
      <w:r w:rsidR="005D5D9B">
        <w:rPr>
          <w:rFonts w:cstheme="minorHAnsi"/>
          <w:sz w:val="20"/>
          <w:szCs w:val="20"/>
        </w:rPr>
        <w:t xml:space="preserve"> What factors have contributed to the issue?</w:t>
      </w:r>
      <w:r w:rsidR="00951C58">
        <w:rPr>
          <w:rFonts w:cstheme="minorHAnsi"/>
          <w:sz w:val="20"/>
          <w:szCs w:val="20"/>
        </w:rPr>
        <w:t xml:space="preserve"> What additional factors should be taken into consideration?</w:t>
      </w:r>
    </w:p>
    <w:p w:rsidR="005D5D9B" w:rsidRDefault="005D5D9B" w:rsidP="005D5D9B">
      <w:pPr>
        <w:rPr>
          <w:rFonts w:cstheme="minorHAnsi"/>
          <w:sz w:val="20"/>
          <w:szCs w:val="20"/>
        </w:rPr>
      </w:pPr>
    </w:p>
    <w:p w:rsidR="005D5D9B" w:rsidRDefault="005D5D9B" w:rsidP="005D5D9B">
      <w:pPr>
        <w:rPr>
          <w:rFonts w:cstheme="minorHAnsi"/>
          <w:sz w:val="20"/>
          <w:szCs w:val="20"/>
        </w:rPr>
      </w:pPr>
    </w:p>
    <w:p w:rsidR="005D5D9B" w:rsidRDefault="005D5D9B" w:rsidP="005D5D9B">
      <w:pPr>
        <w:rPr>
          <w:rFonts w:cstheme="minorHAnsi"/>
          <w:sz w:val="20"/>
          <w:szCs w:val="20"/>
        </w:rPr>
      </w:pPr>
    </w:p>
    <w:p w:rsidR="005D5D9B" w:rsidRPr="005D5D9B" w:rsidRDefault="005D5D9B" w:rsidP="005D5D9B">
      <w:pPr>
        <w:rPr>
          <w:rFonts w:cstheme="minorHAnsi"/>
          <w:sz w:val="20"/>
          <w:szCs w:val="20"/>
        </w:rPr>
      </w:pPr>
    </w:p>
    <w:p w:rsidR="007A7A4C" w:rsidRDefault="007A7A4C" w:rsidP="00633C0E">
      <w:pPr>
        <w:pStyle w:val="ListParagraph"/>
        <w:numPr>
          <w:ilvl w:val="0"/>
          <w:numId w:val="20"/>
        </w:numPr>
        <w:rPr>
          <w:rFonts w:cstheme="minorHAnsi"/>
          <w:sz w:val="20"/>
          <w:szCs w:val="20"/>
        </w:rPr>
      </w:pPr>
      <w:r>
        <w:rPr>
          <w:rFonts w:cstheme="minorHAnsi"/>
          <w:sz w:val="20"/>
          <w:szCs w:val="20"/>
        </w:rPr>
        <w:t>Who are the various stakeholders regarding this issue? How does the issue affect each of these groups?</w:t>
      </w:r>
    </w:p>
    <w:p w:rsidR="005D5D9B" w:rsidRDefault="005D5D9B" w:rsidP="005D5D9B">
      <w:pPr>
        <w:rPr>
          <w:rFonts w:cstheme="minorHAnsi"/>
          <w:sz w:val="20"/>
          <w:szCs w:val="20"/>
        </w:rPr>
      </w:pPr>
    </w:p>
    <w:p w:rsidR="005D5D9B" w:rsidRDefault="005D5D9B" w:rsidP="005D5D9B">
      <w:pPr>
        <w:rPr>
          <w:rFonts w:cstheme="minorHAnsi"/>
          <w:sz w:val="20"/>
          <w:szCs w:val="20"/>
        </w:rPr>
      </w:pPr>
    </w:p>
    <w:p w:rsidR="005D5D9B" w:rsidRDefault="005D5D9B" w:rsidP="005D5D9B">
      <w:pPr>
        <w:rPr>
          <w:rFonts w:cstheme="minorHAnsi"/>
          <w:sz w:val="20"/>
          <w:szCs w:val="20"/>
        </w:rPr>
      </w:pPr>
    </w:p>
    <w:p w:rsidR="005D5D9B" w:rsidRPr="005D5D9B" w:rsidRDefault="005D5D9B" w:rsidP="005D5D9B">
      <w:pPr>
        <w:rPr>
          <w:rFonts w:cstheme="minorHAnsi"/>
          <w:sz w:val="20"/>
          <w:szCs w:val="20"/>
        </w:rPr>
      </w:pPr>
    </w:p>
    <w:p w:rsidR="007A7A4C" w:rsidRDefault="007A7A4C" w:rsidP="00633C0E">
      <w:pPr>
        <w:pStyle w:val="ListParagraph"/>
        <w:numPr>
          <w:ilvl w:val="0"/>
          <w:numId w:val="20"/>
        </w:numPr>
        <w:rPr>
          <w:rFonts w:cstheme="minorHAnsi"/>
          <w:sz w:val="20"/>
          <w:szCs w:val="20"/>
        </w:rPr>
      </w:pPr>
      <w:r>
        <w:rPr>
          <w:rFonts w:cstheme="minorHAnsi"/>
          <w:sz w:val="20"/>
          <w:szCs w:val="20"/>
        </w:rPr>
        <w:t>What has been previously done to address this issue</w:t>
      </w:r>
      <w:r w:rsidR="00D350CC">
        <w:rPr>
          <w:rFonts w:cstheme="minorHAnsi"/>
          <w:sz w:val="20"/>
          <w:szCs w:val="20"/>
        </w:rPr>
        <w:t xml:space="preserve"> at the University of Calgary? Please describe how these solutions have been effective or ineffective.</w:t>
      </w:r>
    </w:p>
    <w:p w:rsidR="00D350CC" w:rsidRDefault="00D350CC" w:rsidP="00D350CC">
      <w:pPr>
        <w:rPr>
          <w:rFonts w:cstheme="minorHAnsi"/>
          <w:sz w:val="20"/>
          <w:szCs w:val="20"/>
        </w:rPr>
      </w:pPr>
    </w:p>
    <w:p w:rsidR="00D350CC" w:rsidRDefault="00D350CC" w:rsidP="00D350CC">
      <w:pPr>
        <w:rPr>
          <w:rFonts w:cstheme="minorHAnsi"/>
          <w:sz w:val="20"/>
          <w:szCs w:val="20"/>
        </w:rPr>
      </w:pPr>
    </w:p>
    <w:p w:rsidR="00D350CC" w:rsidRDefault="00D350CC" w:rsidP="00D350CC">
      <w:pPr>
        <w:pStyle w:val="ListParagraph"/>
        <w:ind w:left="432"/>
        <w:rPr>
          <w:rFonts w:cstheme="minorHAnsi"/>
          <w:sz w:val="20"/>
          <w:szCs w:val="20"/>
        </w:rPr>
      </w:pPr>
    </w:p>
    <w:p w:rsidR="00D350CC" w:rsidRPr="00512A72" w:rsidRDefault="00D350CC" w:rsidP="00D350CC">
      <w:pPr>
        <w:pStyle w:val="ListParagraph"/>
        <w:ind w:left="432"/>
        <w:rPr>
          <w:rFonts w:cstheme="minorHAnsi"/>
          <w:sz w:val="20"/>
          <w:szCs w:val="20"/>
        </w:rPr>
      </w:pPr>
    </w:p>
    <w:p w:rsidR="0048240E" w:rsidRDefault="0048240E" w:rsidP="004C76DB"/>
    <w:p w:rsidR="005D5D9B" w:rsidRDefault="005D5D9B" w:rsidP="004C76DB"/>
    <w:p w:rsidR="004E4B28" w:rsidRDefault="004E4B28" w:rsidP="004E4B28">
      <w:pPr>
        <w:pStyle w:val="Heading2"/>
      </w:pPr>
      <w:r>
        <w:t>Policy Options:</w:t>
      </w:r>
    </w:p>
    <w:p w:rsidR="00D350CC" w:rsidRDefault="00D350CC" w:rsidP="005D5D9B">
      <w:pPr>
        <w:pStyle w:val="ListParagraph"/>
        <w:numPr>
          <w:ilvl w:val="0"/>
          <w:numId w:val="20"/>
        </w:numPr>
        <w:jc w:val="both"/>
        <w:rPr>
          <w:rFonts w:cstheme="minorHAnsi"/>
          <w:sz w:val="20"/>
          <w:szCs w:val="20"/>
        </w:rPr>
      </w:pPr>
      <w:r>
        <w:rPr>
          <w:rFonts w:cstheme="minorHAnsi"/>
          <w:sz w:val="20"/>
          <w:szCs w:val="20"/>
        </w:rPr>
        <w:t>If applicable, how have other post-secondary institutions addressed this issue? How have their solutions been effective or ineffective?</w:t>
      </w:r>
    </w:p>
    <w:p w:rsidR="00D350CC" w:rsidRDefault="00D350CC" w:rsidP="00D350CC">
      <w:pPr>
        <w:jc w:val="both"/>
        <w:rPr>
          <w:rFonts w:cstheme="minorHAnsi"/>
          <w:sz w:val="20"/>
          <w:szCs w:val="20"/>
        </w:rPr>
      </w:pPr>
    </w:p>
    <w:p w:rsidR="00D350CC" w:rsidRDefault="00D350CC" w:rsidP="00D350CC">
      <w:pPr>
        <w:jc w:val="both"/>
        <w:rPr>
          <w:rFonts w:cstheme="minorHAnsi"/>
          <w:sz w:val="20"/>
          <w:szCs w:val="20"/>
        </w:rPr>
      </w:pPr>
    </w:p>
    <w:p w:rsidR="00D350CC" w:rsidRPr="00D350CC" w:rsidRDefault="00D350CC" w:rsidP="00D350CC">
      <w:pPr>
        <w:jc w:val="both"/>
        <w:rPr>
          <w:rFonts w:cstheme="minorHAnsi"/>
          <w:sz w:val="20"/>
          <w:szCs w:val="20"/>
        </w:rPr>
      </w:pPr>
    </w:p>
    <w:p w:rsidR="005D5D9B" w:rsidRDefault="005D5D9B" w:rsidP="005D5D9B">
      <w:pPr>
        <w:pStyle w:val="ListParagraph"/>
        <w:numPr>
          <w:ilvl w:val="0"/>
          <w:numId w:val="20"/>
        </w:numPr>
        <w:jc w:val="both"/>
        <w:rPr>
          <w:rFonts w:cstheme="minorHAnsi"/>
          <w:sz w:val="20"/>
          <w:szCs w:val="20"/>
        </w:rPr>
      </w:pPr>
      <w:r>
        <w:rPr>
          <w:rFonts w:cstheme="minorHAnsi"/>
          <w:sz w:val="20"/>
          <w:szCs w:val="20"/>
        </w:rPr>
        <w:t xml:space="preserve">Discuss a variety of strategies that may address this issue. What are the pros and cons for each option to be considered? </w:t>
      </w:r>
    </w:p>
    <w:p w:rsidR="005D5D9B" w:rsidRDefault="005D5D9B" w:rsidP="005D5D9B">
      <w:pPr>
        <w:jc w:val="both"/>
        <w:rPr>
          <w:rFonts w:cstheme="minorHAnsi"/>
          <w:sz w:val="20"/>
          <w:szCs w:val="20"/>
        </w:rPr>
      </w:pPr>
    </w:p>
    <w:p w:rsidR="005D5D9B" w:rsidRDefault="005D5D9B" w:rsidP="005D5D9B">
      <w:pPr>
        <w:jc w:val="both"/>
        <w:rPr>
          <w:rFonts w:cstheme="minorHAnsi"/>
          <w:sz w:val="20"/>
          <w:szCs w:val="20"/>
        </w:rPr>
      </w:pPr>
    </w:p>
    <w:p w:rsidR="005D5D9B" w:rsidRPr="005D5D9B" w:rsidRDefault="005D5D9B" w:rsidP="005D5D9B">
      <w:pPr>
        <w:jc w:val="both"/>
        <w:rPr>
          <w:rFonts w:cstheme="minorHAnsi"/>
          <w:sz w:val="20"/>
          <w:szCs w:val="20"/>
        </w:rPr>
      </w:pPr>
    </w:p>
    <w:p w:rsidR="005D5D9B" w:rsidRDefault="005D5D9B" w:rsidP="005D5D9B">
      <w:pPr>
        <w:pStyle w:val="ListParagraph"/>
        <w:numPr>
          <w:ilvl w:val="0"/>
          <w:numId w:val="20"/>
        </w:numPr>
        <w:jc w:val="both"/>
        <w:rPr>
          <w:rFonts w:cstheme="minorHAnsi"/>
          <w:sz w:val="20"/>
          <w:szCs w:val="20"/>
        </w:rPr>
      </w:pPr>
      <w:r>
        <w:rPr>
          <w:rFonts w:cstheme="minorHAnsi"/>
          <w:sz w:val="20"/>
          <w:szCs w:val="20"/>
        </w:rPr>
        <w:t>Discuss the implications for each option described above. How will the implementation of each option positively or negatively affect students?</w:t>
      </w:r>
    </w:p>
    <w:p w:rsidR="004E4B28" w:rsidRDefault="004E4B28" w:rsidP="00F27BFB">
      <w:pPr>
        <w:jc w:val="both"/>
        <w:rPr>
          <w:rFonts w:cstheme="minorHAnsi"/>
          <w:sz w:val="20"/>
          <w:szCs w:val="20"/>
        </w:rPr>
      </w:pPr>
    </w:p>
    <w:p w:rsidR="005D5D9B" w:rsidRDefault="005D5D9B" w:rsidP="00F27BFB">
      <w:pPr>
        <w:jc w:val="both"/>
        <w:rPr>
          <w:rFonts w:cstheme="minorHAnsi"/>
          <w:sz w:val="20"/>
          <w:szCs w:val="20"/>
        </w:rPr>
      </w:pPr>
    </w:p>
    <w:p w:rsidR="005D5D9B" w:rsidRDefault="005D5D9B" w:rsidP="00F27BFB">
      <w:pPr>
        <w:jc w:val="both"/>
        <w:rPr>
          <w:rFonts w:cstheme="minorHAnsi"/>
          <w:sz w:val="20"/>
          <w:szCs w:val="20"/>
        </w:rPr>
      </w:pPr>
    </w:p>
    <w:p w:rsidR="004E4B28" w:rsidRDefault="004E4B28" w:rsidP="004E4B28">
      <w:pPr>
        <w:pStyle w:val="Heading2"/>
      </w:pPr>
      <w:r>
        <w:t>Conclusions:</w:t>
      </w:r>
    </w:p>
    <w:p w:rsidR="005D5D9B" w:rsidRPr="005D5D9B" w:rsidRDefault="005D5D9B" w:rsidP="005D5D9B">
      <w:pPr>
        <w:pStyle w:val="ListParagraph"/>
        <w:numPr>
          <w:ilvl w:val="0"/>
          <w:numId w:val="20"/>
        </w:numPr>
        <w:jc w:val="both"/>
        <w:rPr>
          <w:rFonts w:cstheme="minorHAnsi"/>
          <w:sz w:val="20"/>
          <w:szCs w:val="20"/>
        </w:rPr>
      </w:pPr>
      <w:r>
        <w:rPr>
          <w:rFonts w:cstheme="minorHAnsi"/>
          <w:sz w:val="20"/>
          <w:szCs w:val="20"/>
        </w:rPr>
        <w:t>What is your recommended course of action? Why?</w:t>
      </w:r>
    </w:p>
    <w:p w:rsidR="004E4B28" w:rsidRDefault="004E4B28" w:rsidP="00F27BFB">
      <w:pPr>
        <w:jc w:val="both"/>
        <w:rPr>
          <w:rFonts w:cstheme="minorHAnsi"/>
          <w:sz w:val="20"/>
          <w:szCs w:val="20"/>
        </w:rPr>
      </w:pPr>
    </w:p>
    <w:p w:rsidR="005D5D9B" w:rsidRDefault="005D5D9B" w:rsidP="00F27BFB">
      <w:pPr>
        <w:jc w:val="both"/>
        <w:rPr>
          <w:rFonts w:cstheme="minorHAnsi"/>
          <w:sz w:val="20"/>
          <w:szCs w:val="20"/>
        </w:rPr>
      </w:pPr>
    </w:p>
    <w:p w:rsidR="005D5D9B" w:rsidRPr="00F27BFB" w:rsidRDefault="005D5D9B" w:rsidP="00F27BFB">
      <w:pPr>
        <w:jc w:val="both"/>
        <w:rPr>
          <w:rFonts w:cstheme="minorHAnsi"/>
          <w:sz w:val="20"/>
          <w:szCs w:val="20"/>
        </w:rPr>
      </w:pPr>
    </w:p>
    <w:p w:rsidR="00D13FE6" w:rsidRPr="00AC3C87" w:rsidRDefault="00D13FE6" w:rsidP="00D13FE6">
      <w:pPr>
        <w:pStyle w:val="Heading2"/>
        <w:rPr>
          <w:rFonts w:cstheme="minorHAnsi"/>
        </w:rPr>
      </w:pPr>
      <w:r w:rsidRPr="00AC3C87">
        <w:rPr>
          <w:rFonts w:cstheme="minorHAnsi"/>
        </w:rPr>
        <w:t>Supporting Documents:</w:t>
      </w:r>
    </w:p>
    <w:p w:rsidR="00D13FE6" w:rsidRPr="0048240E" w:rsidRDefault="00D13FE6" w:rsidP="00D13FE6"/>
    <w:p w:rsidR="00D13FE6" w:rsidRDefault="00D13FE6" w:rsidP="00D13FE6">
      <w:pPr>
        <w:pStyle w:val="ListParagraph"/>
        <w:numPr>
          <w:ilvl w:val="0"/>
          <w:numId w:val="20"/>
        </w:numPr>
        <w:jc w:val="both"/>
        <w:rPr>
          <w:rFonts w:cstheme="minorHAnsi"/>
          <w:sz w:val="20"/>
          <w:szCs w:val="20"/>
        </w:rPr>
      </w:pPr>
      <w:r w:rsidRPr="0048240E">
        <w:rPr>
          <w:rFonts w:cstheme="minorHAnsi"/>
          <w:sz w:val="20"/>
          <w:szCs w:val="20"/>
        </w:rPr>
        <w:t>List any additional documents that you are attaching to your application to support your request.</w:t>
      </w:r>
    </w:p>
    <w:p w:rsidR="00D13FE6" w:rsidRDefault="00D13FE6" w:rsidP="00D13FE6">
      <w:pPr>
        <w:jc w:val="both"/>
        <w:rPr>
          <w:rFonts w:cstheme="minorHAnsi"/>
          <w:sz w:val="20"/>
          <w:szCs w:val="20"/>
        </w:rPr>
      </w:pPr>
    </w:p>
    <w:p w:rsidR="00D13FE6" w:rsidRDefault="00D13FE6" w:rsidP="00D13FE6">
      <w:pPr>
        <w:ind w:left="0"/>
      </w:pPr>
    </w:p>
    <w:p w:rsidR="0048240E" w:rsidRDefault="0048240E" w:rsidP="0048240E">
      <w:pPr>
        <w:pStyle w:val="ListParagraph"/>
        <w:ind w:left="432"/>
      </w:pPr>
    </w:p>
    <w:sectPr w:rsidR="0048240E">
      <w:footerReference w:type="default" r:id="rId11"/>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CA" w:rsidRDefault="00DA57CA">
      <w:pPr>
        <w:spacing w:line="240" w:lineRule="auto"/>
      </w:pPr>
      <w:r>
        <w:separator/>
      </w:r>
    </w:p>
    <w:p w:rsidR="00DA57CA" w:rsidRDefault="00DA57CA"/>
  </w:endnote>
  <w:endnote w:type="continuationSeparator" w:id="0">
    <w:p w:rsidR="00DA57CA" w:rsidRDefault="00DA57CA">
      <w:pPr>
        <w:spacing w:line="240" w:lineRule="auto"/>
      </w:pPr>
      <w:r>
        <w:continuationSeparator/>
      </w:r>
    </w:p>
    <w:p w:rsidR="00DA57CA" w:rsidRDefault="00DA5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910EF1">
      <w:tc>
        <w:tcPr>
          <w:tcW w:w="750" w:type="pct"/>
        </w:tcPr>
        <w:p w:rsidR="00910EF1" w:rsidRDefault="00910EF1" w:rsidP="003D3D8E">
          <w:pPr>
            <w:pStyle w:val="Footer"/>
          </w:pPr>
        </w:p>
      </w:tc>
      <w:tc>
        <w:tcPr>
          <w:tcW w:w="3500" w:type="pct"/>
        </w:tcPr>
        <w:p w:rsidR="00910EF1" w:rsidRDefault="00F4431A" w:rsidP="00F65ADA">
          <w:pPr>
            <w:pStyle w:val="Footer"/>
            <w:jc w:val="center"/>
          </w:pPr>
          <w:sdt>
            <w:sdtPr>
              <w:alias w:val="Title"/>
              <w:tag w:val=""/>
              <w:id w:val="-1338775667"/>
              <w:showingPlcHdr/>
              <w:dataBinding w:prefixMappings="xmlns:ns0='http://purl.org/dc/elements/1.1/' xmlns:ns1='http://schemas.openxmlformats.org/package/2006/metadata/core-properties' " w:xpath="/ns1:coreProperties[1]/ns0:title[1]" w:storeItemID="{6C3C8BC8-F283-45AE-878A-BAB7291924A1}"/>
              <w:text/>
            </w:sdtPr>
            <w:sdtEndPr/>
            <w:sdtContent>
              <w:r w:rsidR="00F65ADA">
                <w:t xml:space="preserve">     </w:t>
              </w:r>
            </w:sdtContent>
          </w:sdt>
        </w:p>
      </w:tc>
      <w:tc>
        <w:tcPr>
          <w:tcW w:w="750" w:type="pct"/>
        </w:tcPr>
        <w:p w:rsidR="00910EF1" w:rsidRDefault="0054546E">
          <w:pPr>
            <w:pStyle w:val="Footer"/>
            <w:jc w:val="right"/>
          </w:pPr>
          <w:r>
            <w:fldChar w:fldCharType="begin"/>
          </w:r>
          <w:r>
            <w:instrText xml:space="preserve"> PAGE   \* MERGEFORMAT </w:instrText>
          </w:r>
          <w:r>
            <w:fldChar w:fldCharType="separate"/>
          </w:r>
          <w:r w:rsidR="00F4431A">
            <w:rPr>
              <w:noProof/>
            </w:rPr>
            <w:t>2</w:t>
          </w:r>
          <w:r>
            <w:rPr>
              <w:noProof/>
            </w:rPr>
            <w:fldChar w:fldCharType="end"/>
          </w:r>
        </w:p>
      </w:tc>
    </w:tr>
  </w:tbl>
  <w:p w:rsidR="00910EF1" w:rsidRDefault="00910EF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CA" w:rsidRDefault="00DA57CA">
      <w:pPr>
        <w:spacing w:line="240" w:lineRule="auto"/>
      </w:pPr>
      <w:r>
        <w:separator/>
      </w:r>
    </w:p>
    <w:p w:rsidR="00DA57CA" w:rsidRDefault="00DA57CA"/>
  </w:footnote>
  <w:footnote w:type="continuationSeparator" w:id="0">
    <w:p w:rsidR="00DA57CA" w:rsidRDefault="00DA57CA">
      <w:pPr>
        <w:spacing w:line="240" w:lineRule="auto"/>
      </w:pPr>
      <w:r>
        <w:continuationSeparator/>
      </w:r>
    </w:p>
    <w:p w:rsidR="00DA57CA" w:rsidRDefault="00DA57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51E02A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6604F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DEEB00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92016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5" w15:restartNumberingAfterBreak="0">
    <w:nsid w:val="FFFFFF89"/>
    <w:multiLevelType w:val="singleLevel"/>
    <w:tmpl w:val="66C4CDA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D52B2A"/>
    <w:multiLevelType w:val="hybridMultilevel"/>
    <w:tmpl w:val="67628366"/>
    <w:lvl w:ilvl="0" w:tplc="96F4A50C">
      <w:numFmt w:val="bullet"/>
      <w:lvlText w:val="•"/>
      <w:lvlJc w:val="left"/>
      <w:pPr>
        <w:ind w:left="714" w:hanging="57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04D04CD9"/>
    <w:multiLevelType w:val="hybridMultilevel"/>
    <w:tmpl w:val="B53A0118"/>
    <w:lvl w:ilvl="0" w:tplc="0409000F">
      <w:start w:val="1"/>
      <w:numFmt w:val="decimal"/>
      <w:lvlText w:val="%1."/>
      <w:lvlJc w:val="left"/>
      <w:pPr>
        <w:tabs>
          <w:tab w:val="num" w:pos="720"/>
        </w:tabs>
        <w:ind w:left="720" w:hanging="360"/>
      </w:pPr>
    </w:lvl>
    <w:lvl w:ilvl="1" w:tplc="35FC828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085CD4"/>
    <w:multiLevelType w:val="hybridMultilevel"/>
    <w:tmpl w:val="899CA4A0"/>
    <w:lvl w:ilvl="0" w:tplc="0409000F">
      <w:start w:val="1"/>
      <w:numFmt w:val="decimal"/>
      <w:lvlText w:val="%1."/>
      <w:lvlJc w:val="left"/>
      <w:pPr>
        <w:tabs>
          <w:tab w:val="num" w:pos="1152"/>
        </w:tabs>
        <w:ind w:left="1152" w:hanging="360"/>
      </w:p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144E2E4E"/>
    <w:multiLevelType w:val="hybridMultilevel"/>
    <w:tmpl w:val="25DCCED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146A6870"/>
    <w:multiLevelType w:val="hybridMultilevel"/>
    <w:tmpl w:val="96B2A2AE"/>
    <w:lvl w:ilvl="0" w:tplc="0409000F">
      <w:start w:val="1"/>
      <w:numFmt w:val="decimal"/>
      <w:lvlText w:val="%1."/>
      <w:lvlJc w:val="left"/>
      <w:pPr>
        <w:tabs>
          <w:tab w:val="num" w:pos="720"/>
        </w:tabs>
        <w:ind w:left="720" w:hanging="360"/>
      </w:pPr>
    </w:lvl>
    <w:lvl w:ilvl="1" w:tplc="35FC828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733DFC"/>
    <w:multiLevelType w:val="hybridMultilevel"/>
    <w:tmpl w:val="6CAA4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94BE5"/>
    <w:multiLevelType w:val="hybridMultilevel"/>
    <w:tmpl w:val="A146A73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3" w15:restartNumberingAfterBreak="0">
    <w:nsid w:val="2F005873"/>
    <w:multiLevelType w:val="hybridMultilevel"/>
    <w:tmpl w:val="13F27DA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4" w15:restartNumberingAfterBreak="0">
    <w:nsid w:val="47E27327"/>
    <w:multiLevelType w:val="hybridMultilevel"/>
    <w:tmpl w:val="D8B41552"/>
    <w:lvl w:ilvl="0" w:tplc="B97A35C2">
      <w:start w:val="1"/>
      <w:numFmt w:val="bullet"/>
      <w:lvlText w:val=""/>
      <w:lvlJc w:val="left"/>
      <w:pPr>
        <w:ind w:left="1440" w:hanging="360"/>
      </w:pPr>
      <w:rPr>
        <w:rFonts w:ascii="Symbol" w:hAnsi="Symbol" w:hint="default"/>
      </w:rPr>
    </w:lvl>
    <w:lvl w:ilvl="1" w:tplc="35FC828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85814"/>
    <w:multiLevelType w:val="hybridMultilevel"/>
    <w:tmpl w:val="611CC7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DE76794"/>
    <w:multiLevelType w:val="hybridMultilevel"/>
    <w:tmpl w:val="E214A5E8"/>
    <w:lvl w:ilvl="0" w:tplc="0409000F">
      <w:start w:val="1"/>
      <w:numFmt w:val="decimal"/>
      <w:lvlText w:val="%1."/>
      <w:lvlJc w:val="left"/>
      <w:pPr>
        <w:tabs>
          <w:tab w:val="num" w:pos="1080"/>
        </w:tabs>
        <w:ind w:left="1080" w:hanging="360"/>
      </w:pPr>
    </w:lvl>
    <w:lvl w:ilvl="1" w:tplc="10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024E2"/>
    <w:multiLevelType w:val="hybridMultilevel"/>
    <w:tmpl w:val="79C60BF6"/>
    <w:lvl w:ilvl="0" w:tplc="FECA420E">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1C51937"/>
    <w:multiLevelType w:val="hybridMultilevel"/>
    <w:tmpl w:val="2488CFB8"/>
    <w:lvl w:ilvl="0" w:tplc="0409000F">
      <w:start w:val="1"/>
      <w:numFmt w:val="decimal"/>
      <w:lvlText w:val="%1."/>
      <w:lvlJc w:val="left"/>
      <w:pPr>
        <w:tabs>
          <w:tab w:val="num" w:pos="1152"/>
        </w:tabs>
        <w:ind w:left="1152" w:hanging="360"/>
      </w:pPr>
    </w:lvl>
    <w:lvl w:ilvl="1" w:tplc="10090001">
      <w:start w:val="1"/>
      <w:numFmt w:val="bullet"/>
      <w:lvlText w:val=""/>
      <w:lvlJc w:val="left"/>
      <w:pPr>
        <w:ind w:left="1512" w:hanging="360"/>
      </w:pPr>
      <w:rPr>
        <w:rFonts w:ascii="Symbol" w:hAnsi="Symbol" w:hint="default"/>
      </w:r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0" w15:restartNumberingAfterBreak="0">
    <w:nsid w:val="670911D6"/>
    <w:multiLevelType w:val="hybridMultilevel"/>
    <w:tmpl w:val="D56C15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116560"/>
    <w:multiLevelType w:val="hybridMultilevel"/>
    <w:tmpl w:val="E6B2CE7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2" w15:restartNumberingAfterBreak="0">
    <w:nsid w:val="6B045607"/>
    <w:multiLevelType w:val="hybridMultilevel"/>
    <w:tmpl w:val="BF5E179C"/>
    <w:lvl w:ilvl="0" w:tplc="365CB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C908C9"/>
    <w:multiLevelType w:val="hybridMultilevel"/>
    <w:tmpl w:val="A478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673B6"/>
    <w:multiLevelType w:val="hybridMultilevel"/>
    <w:tmpl w:val="DCF419E2"/>
    <w:lvl w:ilvl="0" w:tplc="C5DC3FA6">
      <w:start w:val="1"/>
      <w:numFmt w:val="decimal"/>
      <w:lvlText w:val="%1."/>
      <w:lvlJc w:val="left"/>
      <w:pPr>
        <w:ind w:left="504"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num w:numId="1">
    <w:abstractNumId w:val="15"/>
  </w:num>
  <w:num w:numId="2">
    <w:abstractNumId w:val="6"/>
  </w:num>
  <w:num w:numId="3">
    <w:abstractNumId w:val="22"/>
  </w:num>
  <w:num w:numId="4">
    <w:abstractNumId w:val="4"/>
  </w:num>
  <w:num w:numId="5">
    <w:abstractNumId w:val="4"/>
  </w:num>
  <w:num w:numId="6">
    <w:abstractNumId w:val="5"/>
  </w:num>
  <w:num w:numId="7">
    <w:abstractNumId w:val="3"/>
  </w:num>
  <w:num w:numId="8">
    <w:abstractNumId w:val="2"/>
  </w:num>
  <w:num w:numId="9">
    <w:abstractNumId w:val="1"/>
  </w:num>
  <w:num w:numId="10">
    <w:abstractNumId w:val="0"/>
  </w:num>
  <w:num w:numId="11">
    <w:abstractNumId w:val="18"/>
  </w:num>
  <w:num w:numId="12">
    <w:abstractNumId w:val="20"/>
  </w:num>
  <w:num w:numId="13">
    <w:abstractNumId w:val="16"/>
  </w:num>
  <w:num w:numId="14">
    <w:abstractNumId w:val="17"/>
  </w:num>
  <w:num w:numId="15">
    <w:abstractNumId w:val="11"/>
  </w:num>
  <w:num w:numId="16">
    <w:abstractNumId w:val="18"/>
    <w:lvlOverride w:ilvl="0">
      <w:startOverride w:val="1"/>
    </w:lvlOverride>
  </w:num>
  <w:num w:numId="17">
    <w:abstractNumId w:val="14"/>
  </w:num>
  <w:num w:numId="18">
    <w:abstractNumId w:val="7"/>
  </w:num>
  <w:num w:numId="19">
    <w:abstractNumId w:val="10"/>
  </w:num>
  <w:num w:numId="20">
    <w:abstractNumId w:val="9"/>
  </w:num>
  <w:num w:numId="21">
    <w:abstractNumId w:val="23"/>
  </w:num>
  <w:num w:numId="22">
    <w:abstractNumId w:val="21"/>
  </w:num>
  <w:num w:numId="23">
    <w:abstractNumId w:val="13"/>
  </w:num>
  <w:num w:numId="24">
    <w:abstractNumId w:val="8"/>
  </w:num>
  <w:num w:numId="25">
    <w:abstractNumId w:val="19"/>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A"/>
    <w:rsid w:val="000141DA"/>
    <w:rsid w:val="000A31FC"/>
    <w:rsid w:val="000A7584"/>
    <w:rsid w:val="001034E8"/>
    <w:rsid w:val="00180AED"/>
    <w:rsid w:val="001B1A0B"/>
    <w:rsid w:val="00220803"/>
    <w:rsid w:val="002614EF"/>
    <w:rsid w:val="00284C8C"/>
    <w:rsid w:val="002C40CB"/>
    <w:rsid w:val="002C78B6"/>
    <w:rsid w:val="002E3B1D"/>
    <w:rsid w:val="002E6AC4"/>
    <w:rsid w:val="00326C43"/>
    <w:rsid w:val="0039348E"/>
    <w:rsid w:val="003A2ED4"/>
    <w:rsid w:val="003B2D78"/>
    <w:rsid w:val="003D3D8E"/>
    <w:rsid w:val="003F36EF"/>
    <w:rsid w:val="00436E1E"/>
    <w:rsid w:val="00456298"/>
    <w:rsid w:val="00464E41"/>
    <w:rsid w:val="0048240E"/>
    <w:rsid w:val="004A245D"/>
    <w:rsid w:val="004B25AA"/>
    <w:rsid w:val="004C76DB"/>
    <w:rsid w:val="004E4B28"/>
    <w:rsid w:val="00512A72"/>
    <w:rsid w:val="00514504"/>
    <w:rsid w:val="005348E3"/>
    <w:rsid w:val="0054546E"/>
    <w:rsid w:val="00557E90"/>
    <w:rsid w:val="005D3DD8"/>
    <w:rsid w:val="005D5D9B"/>
    <w:rsid w:val="00633C0E"/>
    <w:rsid w:val="006D68A6"/>
    <w:rsid w:val="00725092"/>
    <w:rsid w:val="00741BDC"/>
    <w:rsid w:val="00760727"/>
    <w:rsid w:val="0077004D"/>
    <w:rsid w:val="007A7A4C"/>
    <w:rsid w:val="00865879"/>
    <w:rsid w:val="008955FD"/>
    <w:rsid w:val="008A0868"/>
    <w:rsid w:val="008C6ABE"/>
    <w:rsid w:val="00910EF1"/>
    <w:rsid w:val="00951C58"/>
    <w:rsid w:val="00992FBD"/>
    <w:rsid w:val="009E6743"/>
    <w:rsid w:val="00A20B9F"/>
    <w:rsid w:val="00AB752D"/>
    <w:rsid w:val="00AD3FE9"/>
    <w:rsid w:val="00B64F72"/>
    <w:rsid w:val="00B652E5"/>
    <w:rsid w:val="00B65B06"/>
    <w:rsid w:val="00C7265C"/>
    <w:rsid w:val="00C85804"/>
    <w:rsid w:val="00C92CD7"/>
    <w:rsid w:val="00D13FE6"/>
    <w:rsid w:val="00D23F0B"/>
    <w:rsid w:val="00D350CC"/>
    <w:rsid w:val="00D760F9"/>
    <w:rsid w:val="00DA57CA"/>
    <w:rsid w:val="00DB4762"/>
    <w:rsid w:val="00DD6702"/>
    <w:rsid w:val="00E07E6C"/>
    <w:rsid w:val="00F27BFB"/>
    <w:rsid w:val="00F4431A"/>
    <w:rsid w:val="00F633D4"/>
    <w:rsid w:val="00F64165"/>
    <w:rsid w:val="00F65ADA"/>
    <w:rsid w:val="00FB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AC4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0"/>
      <w:ind w:left="72" w:right="72"/>
    </w:pPr>
  </w:style>
  <w:style w:type="paragraph" w:styleId="Heading1">
    <w:name w:val="heading 1"/>
    <w:basedOn w:val="Normal"/>
    <w:next w:val="Normal"/>
    <w:link w:val="Heading1Char"/>
    <w:uiPriority w:val="1"/>
    <w:qFormat/>
    <w:pPr>
      <w:keepNext/>
      <w:keepLines/>
      <w:spacing w:after="40" w:line="240" w:lineRule="auto"/>
      <w:outlineLvl w:val="0"/>
    </w:pPr>
    <w:rPr>
      <w:rFonts w:asciiTheme="majorHAnsi" w:eastAsiaTheme="majorEastAsia" w:hAnsiTheme="majorHAnsi" w:cstheme="majorBidi"/>
      <w:caps/>
      <w:color w:val="94B6D2" w:themeColor="accent1"/>
      <w:kern w:val="22"/>
      <w:sz w:val="28"/>
      <w:szCs w:val="28"/>
      <w14:ligatures w14:val="standard"/>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line="240" w:lineRule="auto"/>
      <w:outlineLvl w:val="1"/>
    </w:pPr>
    <w:rPr>
      <w:rFonts w:asciiTheme="majorHAnsi" w:eastAsiaTheme="majorEastAsia" w:hAnsiTheme="majorHAnsi" w:cstheme="majorBidi"/>
      <w:b/>
      <w:bCs/>
      <w:caps/>
      <w:color w:val="DD8047" w:themeColor="accent2"/>
      <w:spacing w:val="20"/>
      <w:kern w:val="22"/>
      <w:sz w:val="24"/>
      <w:szCs w:val="24"/>
      <w14:ligatures w14:val="standard"/>
    </w:rPr>
  </w:style>
  <w:style w:type="paragraph" w:styleId="Heading3">
    <w:name w:val="heading 3"/>
    <w:basedOn w:val="Normal"/>
    <w:next w:val="Normal"/>
    <w:link w:val="Heading3Char"/>
    <w:uiPriority w:val="1"/>
    <w:qFormat/>
    <w:pPr>
      <w:keepNext/>
      <w:keepLines/>
      <w:spacing w:before="240" w:after="120" w:line="240" w:lineRule="auto"/>
      <w:outlineLvl w:val="2"/>
    </w:pPr>
    <w:rPr>
      <w:rFonts w:asciiTheme="majorHAnsi" w:eastAsiaTheme="majorEastAsia" w:hAnsiTheme="majorHAnsi" w:cstheme="majorBidi"/>
      <w:b/>
      <w:bCs/>
      <w:caps/>
      <w:color w:val="80865A" w:themeColor="accent3" w:themeShade="BF"/>
      <w:kern w:val="22"/>
      <w:sz w:val="24"/>
      <w:szCs w:val="24"/>
      <w14:ligatures w14:val="standard"/>
    </w:rPr>
  </w:style>
  <w:style w:type="paragraph" w:styleId="Heading4">
    <w:name w:val="heading 4"/>
    <w:basedOn w:val="Normal"/>
    <w:next w:val="Normal"/>
    <w:link w:val="Heading4Char"/>
    <w:uiPriority w:val="1"/>
    <w:qFormat/>
    <w:pPr>
      <w:spacing w:line="240" w:lineRule="auto"/>
      <w:outlineLvl w:val="3"/>
    </w:pPr>
    <w:rPr>
      <w:rFonts w:asciiTheme="majorHAnsi" w:eastAsiaTheme="majorEastAsia" w:hAnsiTheme="majorHAnsi" w:cstheme="majorBidi"/>
      <w:kern w:val="22"/>
      <w14:ligatures w14:val="standar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kern w:val="22"/>
      <w:sz w:val="28"/>
      <w:szCs w:val="28"/>
      <w14:ligatures w14:val="standard"/>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kern w:val="22"/>
      <w:sz w:val="24"/>
      <w:szCs w:val="24"/>
      <w14:ligatures w14:val="standar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2"/>
    <w:rPr>
      <w:i/>
      <w:iCs/>
      <w:color w:val="80808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kern w:val="22"/>
      <w:sz w:val="24"/>
      <w:szCs w:val="24"/>
      <w14:ligatures w14:val="standard"/>
    </w:rPr>
  </w:style>
  <w:style w:type="paragraph" w:customStyle="1" w:styleId="Logo">
    <w:name w:val="Logo"/>
    <w:basedOn w:val="Normal"/>
    <w:next w:val="Normal"/>
    <w:uiPriority w:val="1"/>
    <w:qFormat/>
    <w:pPr>
      <w:spacing w:after="1440" w:line="240" w:lineRule="auto"/>
      <w:jc w:val="right"/>
    </w:pPr>
    <w:rPr>
      <w:color w:val="59473F" w:themeColor="text2" w:themeShade="BF"/>
      <w:kern w:val="22"/>
      <w:sz w:val="52"/>
      <w:szCs w:val="52"/>
      <w14:ligatures w14:val="standard"/>
    </w:rPr>
  </w:style>
  <w:style w:type="paragraph" w:styleId="Title">
    <w:name w:val="Title"/>
    <w:basedOn w:val="Normal"/>
    <w:next w:val="Normal"/>
    <w:link w:val="TitleChar"/>
    <w:uiPriority w:val="1"/>
    <w:qFormat/>
    <w:pPr>
      <w:spacing w:line="240" w:lineRule="auto"/>
      <w:jc w:val="right"/>
    </w:pPr>
    <w:rPr>
      <w:rFonts w:asciiTheme="majorHAnsi" w:eastAsiaTheme="majorEastAsia" w:hAnsiTheme="majorHAnsi" w:cstheme="majorBidi"/>
      <w:caps/>
      <w:color w:val="DD8047" w:themeColor="accent2"/>
      <w:kern w:val="22"/>
      <w:sz w:val="52"/>
      <w:szCs w:val="52"/>
      <w14:ligatures w14:val="standard"/>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kern w:val="22"/>
      <w:sz w:val="52"/>
      <w:szCs w:val="52"/>
      <w14:ligatures w14:val="standard"/>
    </w:rPr>
  </w:style>
  <w:style w:type="paragraph" w:styleId="Subtitle">
    <w:name w:val="Subtitle"/>
    <w:basedOn w:val="Normal"/>
    <w:next w:val="Normal"/>
    <w:link w:val="SubtitleChar"/>
    <w:uiPriority w:val="1"/>
    <w:qFormat/>
    <w:pPr>
      <w:spacing w:line="240" w:lineRule="auto"/>
      <w:jc w:val="right"/>
    </w:pPr>
    <w:rPr>
      <w:rFonts w:asciiTheme="majorHAnsi" w:eastAsiaTheme="majorEastAsia" w:hAnsiTheme="majorHAnsi" w:cstheme="majorBidi"/>
      <w:caps/>
      <w:kern w:val="22"/>
      <w:sz w:val="28"/>
      <w:szCs w:val="28"/>
      <w14:ligatures w14:val="standard"/>
    </w:rPr>
  </w:style>
  <w:style w:type="character" w:customStyle="1" w:styleId="SubtitleChar">
    <w:name w:val="Subtitle Char"/>
    <w:basedOn w:val="DefaultParagraphFont"/>
    <w:link w:val="Subtitle"/>
    <w:uiPriority w:val="1"/>
    <w:rPr>
      <w:rFonts w:asciiTheme="majorHAnsi" w:eastAsiaTheme="majorEastAsia" w:hAnsiTheme="majorHAnsi" w:cstheme="majorBidi"/>
      <w:caps/>
      <w:kern w:val="22"/>
      <w:sz w:val="28"/>
      <w:szCs w:val="28"/>
      <w14:ligatures w14:val="standard"/>
    </w:r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2"/>
    <w:pPr>
      <w:spacing w:before="0" w:line="240" w:lineRule="auto"/>
    </w:pPr>
    <w:rPr>
      <w:kern w:val="22"/>
      <w14:ligatures w14:val="standard"/>
    </w:rPr>
  </w:style>
  <w:style w:type="character" w:customStyle="1" w:styleId="FooterChar">
    <w:name w:val="Footer Char"/>
    <w:basedOn w:val="DefaultParagraphFont"/>
    <w:link w:val="Footer"/>
    <w:uiPriority w:val="2"/>
    <w:rPr>
      <w:kern w:val="22"/>
      <w14:ligatures w14:val="standard"/>
    </w:rPr>
  </w:style>
  <w:style w:type="paragraph" w:customStyle="1" w:styleId="Contactinfo">
    <w:name w:val="Contact info"/>
    <w:basedOn w:val="Normal"/>
    <w:uiPriority w:val="1"/>
    <w:qFormat/>
    <w:pPr>
      <w:spacing w:line="240" w:lineRule="auto"/>
      <w:jc w:val="right"/>
    </w:pPr>
    <w:rPr>
      <w:caps/>
      <w:kern w:val="22"/>
      <w14:ligatures w14:val="standard"/>
    </w:rPr>
  </w:style>
  <w:style w:type="paragraph" w:customStyle="1" w:styleId="Rightalign">
    <w:name w:val="Right align"/>
    <w:basedOn w:val="Normal"/>
    <w:uiPriority w:val="1"/>
    <w:qFormat/>
    <w:pPr>
      <w:spacing w:line="240" w:lineRule="auto"/>
      <w:jc w:val="right"/>
    </w:pPr>
    <w:rPr>
      <w:kern w:val="22"/>
      <w14:ligatures w14:val="standard"/>
    </w:rPr>
  </w:style>
  <w:style w:type="paragraph" w:styleId="Caption">
    <w:name w:val="caption"/>
    <w:basedOn w:val="Normal"/>
    <w:next w:val="Normal"/>
    <w:uiPriority w:val="35"/>
    <w:semiHidden/>
    <w:unhideWhenUsed/>
    <w:qFormat/>
    <w:pPr>
      <w:spacing w:line="240" w:lineRule="auto"/>
    </w:pPr>
    <w:rPr>
      <w:b/>
      <w:bCs/>
      <w:smallCaps/>
      <w:color w:val="595959" w:themeColor="text1" w:themeTint="A6"/>
      <w:kern w:val="22"/>
      <w14:ligatures w14:val="standard"/>
    </w:rPr>
  </w:style>
  <w:style w:type="character" w:customStyle="1" w:styleId="Heading4Char">
    <w:name w:val="Heading 4 Char"/>
    <w:basedOn w:val="DefaultParagraphFont"/>
    <w:link w:val="Heading4"/>
    <w:uiPriority w:val="1"/>
    <w:rPr>
      <w:rFonts w:asciiTheme="majorHAnsi" w:eastAsiaTheme="majorEastAsia" w:hAnsiTheme="majorHAnsi" w:cstheme="majorBidi"/>
      <w:kern w:val="22"/>
      <w14:ligatures w14:val="standard"/>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1"/>
      </w:numPr>
      <w:contextualSpacing/>
    </w:pPr>
  </w:style>
  <w:style w:type="paragraph" w:styleId="BalloonText">
    <w:name w:val="Balloon Text"/>
    <w:basedOn w:val="Normal"/>
    <w:link w:val="BalloonTextChar"/>
    <w:uiPriority w:val="99"/>
    <w:semiHidden/>
    <w:unhideWhenUsed/>
    <w:rsid w:val="00DA57C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CA"/>
    <w:rPr>
      <w:rFonts w:ascii="Tahoma" w:hAnsi="Tahoma" w:cs="Tahoma"/>
      <w:sz w:val="16"/>
      <w:szCs w:val="16"/>
    </w:rPr>
  </w:style>
  <w:style w:type="character" w:styleId="Hyperlink">
    <w:name w:val="Hyperlink"/>
    <w:basedOn w:val="DefaultParagraphFont"/>
    <w:uiPriority w:val="99"/>
    <w:unhideWhenUsed/>
    <w:rsid w:val="003D3D8E"/>
    <w:rPr>
      <w:color w:val="F7B615" w:themeColor="hyperlink"/>
      <w:u w:val="single"/>
    </w:rPr>
  </w:style>
  <w:style w:type="paragraph" w:styleId="NormalWeb">
    <w:name w:val="Normal (Web)"/>
    <w:basedOn w:val="Normal"/>
    <w:uiPriority w:val="99"/>
    <w:unhideWhenUsed/>
    <w:rsid w:val="003D3D8E"/>
    <w:pPr>
      <w:spacing w:before="100" w:beforeAutospacing="1" w:after="100" w:afterAutospacing="1" w:line="240" w:lineRule="auto"/>
      <w:ind w:left="0" w:right="0"/>
    </w:pPr>
    <w:rPr>
      <w:rFonts w:ascii="Times New Roman" w:eastAsia="Times New Roman" w:hAnsi="Times New Roman" w:cs="Times New Roman"/>
      <w:sz w:val="24"/>
      <w:szCs w:val="24"/>
      <w:lang w:eastAsia="en-US"/>
    </w:rPr>
  </w:style>
  <w:style w:type="paragraph" w:styleId="NoSpacing">
    <w:name w:val="No Spacing"/>
    <w:uiPriority w:val="1"/>
    <w:qFormat/>
    <w:rsid w:val="003D3D8E"/>
    <w:pPr>
      <w:spacing w:after="0" w:line="240" w:lineRule="auto"/>
    </w:pPr>
    <w:rPr>
      <w:rFonts w:ascii="Helvetica" w:eastAsiaTheme="minorHAnsi" w:hAnsi="Helvetica"/>
      <w:lang w:val="en-CA" w:eastAsia="en-US"/>
    </w:rPr>
  </w:style>
  <w:style w:type="paragraph" w:customStyle="1" w:styleId="Numbered">
    <w:name w:val="Numbered"/>
    <w:basedOn w:val="Normal"/>
    <w:rsid w:val="00456298"/>
    <w:pPr>
      <w:tabs>
        <w:tab w:val="left" w:pos="360"/>
      </w:tabs>
      <w:suppressAutoHyphens/>
      <w:spacing w:before="0" w:line="240" w:lineRule="auto"/>
      <w:ind w:left="360" w:right="0" w:hanging="360"/>
    </w:pPr>
    <w:rPr>
      <w:rFonts w:ascii="Helvetica" w:eastAsia="Times New Roman" w:hAnsi="Helvetica" w:cs="Calibri"/>
      <w:sz w:val="24"/>
      <w:szCs w:val="24"/>
      <w:lang w:eastAsia="ar-SA"/>
    </w:rPr>
  </w:style>
  <w:style w:type="paragraph" w:styleId="ListParagraph">
    <w:name w:val="List Paragraph"/>
    <w:basedOn w:val="Normal"/>
    <w:uiPriority w:val="34"/>
    <w:qFormat/>
    <w:rsid w:val="00D23F0B"/>
    <w:pPr>
      <w:spacing w:before="0" w:after="200"/>
      <w:ind w:left="720" w:right="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gramassistant\My%20Documents\Downloads\TS10399195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rketing campaign evaluatio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2013/2014</PublishDate>
  <Abstract/>
  <CompanyAddress>Main Contact Email:</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EB2BA-101B-4364-A115-0BE2D61E8C30}">
  <ds:schemaRefs>
    <ds:schemaRef ds:uri="http://schemas.microsoft.com/sharepoint/v3/contenttype/forms"/>
  </ds:schemaRefs>
</ds:datastoreItem>
</file>

<file path=customXml/itemProps3.xml><?xml version="1.0" encoding="utf-8"?>
<ds:datastoreItem xmlns:ds="http://schemas.openxmlformats.org/officeDocument/2006/customXml" ds:itemID="{C72284E8-B634-4C44-A502-FA47A4DD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TS103991953</Template>
  <TotalTime>0</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2013-10-16T14:49:00Z</dcterms:created>
  <dcterms:modified xsi:type="dcterms:W3CDTF">2017-06-14T14:57:00Z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TC039919539991</vt:lpwstr>
  </property>
</Properties>
</file>